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5A74" w:rsidRPr="00495A74" w:rsidRDefault="00495A74" w:rsidP="00495A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>Отец Серафим родился 1759 года с 19 на 20 июля и наречен был Прохором, в честь святого Прохора от семидесяти апостолов и семи диаконов первенствующей Церкви в городе Курске. Будучи семнадцати лет от роду, Прохор решил вступить на путь иноческой жизни. Приняв постриг, он был наречен Серафимом, что значит пламенный.</w:t>
      </w:r>
      <w:r w:rsidRPr="00495A74">
        <w:rPr>
          <w:rFonts w:ascii="Cambria" w:eastAsia="Times New Roman" w:hAnsi="Cambria" w:cs="Times New Roman"/>
          <w:color w:val="000000"/>
          <w:sz w:val="24"/>
          <w:szCs w:val="24"/>
        </w:rPr>
        <w:t> </w:t>
      </w:r>
      <w:r w:rsidRPr="00495A74">
        <w:rPr>
          <w:rFonts w:ascii="Cambria" w:eastAsia="Times New Roman" w:hAnsi="Cambria" w:cs="Times New Roman"/>
          <w:color w:val="000000"/>
          <w:sz w:val="24"/>
          <w:szCs w:val="24"/>
        </w:rPr>
        <w:br/>
      </w:r>
      <w:r w:rsidRPr="00495A74">
        <w:rPr>
          <w:rFonts w:ascii="Cambria" w:eastAsia="Times New Roman" w:hAnsi="Cambria" w:cs="Times New Roman"/>
          <w:color w:val="000000"/>
          <w:sz w:val="24"/>
          <w:szCs w:val="24"/>
        </w:rPr>
        <w:br/>
      </w:r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 xml:space="preserve">Серафим подвизался в </w:t>
      </w:r>
      <w:proofErr w:type="spellStart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>Саровской</w:t>
      </w:r>
      <w:proofErr w:type="spellEnd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 xml:space="preserve"> пустыни более пятидесяти лет. </w:t>
      </w:r>
      <w:proofErr w:type="gramStart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 xml:space="preserve">При жизни своей он многих </w:t>
      </w:r>
      <w:proofErr w:type="spellStart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>назидал</w:t>
      </w:r>
      <w:proofErr w:type="spellEnd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>, просвещал, утешал, врачевал словом, делом, примером и молитвою, так и после кончины чудные подвиги и наставления его, передаваемые из уст в уста бесчисленными очевидцами, слушателями, учениками и всеми, кто при жизни его получал от него какую-либо душевную пользу, не перестают быть поучительными для всех достойных почитателей памяти старца, желающих подражать благому житию и следовать</w:t>
      </w:r>
      <w:proofErr w:type="gramEnd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 xml:space="preserve"> учению его.</w:t>
      </w:r>
      <w:r w:rsidRPr="00495A74">
        <w:rPr>
          <w:rFonts w:ascii="Cambria" w:eastAsia="Times New Roman" w:hAnsi="Cambria" w:cs="Times New Roman"/>
          <w:color w:val="000000"/>
          <w:sz w:val="24"/>
          <w:szCs w:val="24"/>
        </w:rPr>
        <w:t> </w:t>
      </w:r>
      <w:r w:rsidRPr="00495A74">
        <w:rPr>
          <w:rFonts w:ascii="Cambria" w:eastAsia="Times New Roman" w:hAnsi="Cambria" w:cs="Times New Roman"/>
          <w:color w:val="000000"/>
          <w:sz w:val="24"/>
          <w:szCs w:val="24"/>
        </w:rPr>
        <w:br/>
      </w:r>
      <w:r w:rsidRPr="00495A74">
        <w:rPr>
          <w:rFonts w:ascii="Cambria" w:eastAsia="Times New Roman" w:hAnsi="Cambria" w:cs="Times New Roman"/>
          <w:color w:val="000000"/>
          <w:sz w:val="24"/>
          <w:szCs w:val="24"/>
        </w:rPr>
        <w:br/>
      </w:r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 xml:space="preserve">В тридцать четыре года Отец Серафим удалился в пустынь - одинокую </w:t>
      </w:r>
      <w:proofErr w:type="spellStart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>келию</w:t>
      </w:r>
      <w:proofErr w:type="spellEnd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 xml:space="preserve"> в глухом лесу. Отец Серафим добровольно удалился в пустыню, но не без рассуждения и благословения настоятеля. </w:t>
      </w:r>
      <w:proofErr w:type="spellStart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>Келия</w:t>
      </w:r>
      <w:proofErr w:type="spellEnd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 xml:space="preserve"> находилась в сосновом дремучем лесу, на берегу реки </w:t>
      </w:r>
      <w:proofErr w:type="spellStart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>Саровки</w:t>
      </w:r>
      <w:proofErr w:type="spellEnd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 xml:space="preserve">, на высоком холме, верст за пять от монастыря. Она была построена из дерева и состояла из одной комнаты с печкой; в комнату можно было проходить через сенцы, к которым приделано было крылечко. Вокруг </w:t>
      </w:r>
      <w:proofErr w:type="spellStart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>келии</w:t>
      </w:r>
      <w:proofErr w:type="spellEnd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 xml:space="preserve"> был устроен небольшой огород с грядами. Все это пространство было обнесено забором. Холм, на котором стояла </w:t>
      </w:r>
      <w:proofErr w:type="gramStart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>уединенная</w:t>
      </w:r>
      <w:proofErr w:type="gramEnd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 xml:space="preserve"> </w:t>
      </w:r>
      <w:proofErr w:type="spellStart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>келия</w:t>
      </w:r>
      <w:proofErr w:type="spellEnd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>, находился по соседству с другими возвышениями.</w:t>
      </w:r>
      <w:r w:rsidRPr="00495A74">
        <w:rPr>
          <w:rFonts w:ascii="Cambria" w:eastAsia="Times New Roman" w:hAnsi="Cambria" w:cs="Times New Roman"/>
          <w:color w:val="000000"/>
          <w:sz w:val="24"/>
          <w:szCs w:val="24"/>
        </w:rPr>
        <w:t> </w:t>
      </w:r>
      <w:r w:rsidRPr="00495A74">
        <w:rPr>
          <w:rFonts w:ascii="Cambria" w:eastAsia="Times New Roman" w:hAnsi="Cambria" w:cs="Times New Roman"/>
          <w:color w:val="000000"/>
          <w:sz w:val="24"/>
          <w:szCs w:val="24"/>
        </w:rPr>
        <w:br/>
      </w:r>
      <w:r w:rsidRPr="00495A74">
        <w:rPr>
          <w:rFonts w:ascii="Cambria" w:eastAsia="Times New Roman" w:hAnsi="Cambria" w:cs="Times New Roman"/>
          <w:color w:val="000000"/>
          <w:sz w:val="24"/>
          <w:szCs w:val="24"/>
        </w:rPr>
        <w:br/>
      </w:r>
      <w:proofErr w:type="gramStart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 xml:space="preserve">Какие подвиги нёс отец Серафим в своей пустынной </w:t>
      </w:r>
      <w:proofErr w:type="spellStart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>келии</w:t>
      </w:r>
      <w:proofErr w:type="spellEnd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>; сколь разнообразны и тяжки они были; в какой мере они высоки были и сколь угодны Богу - глубокая тайна сокровенного сердца подвижника.</w:t>
      </w:r>
      <w:proofErr w:type="gramEnd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 xml:space="preserve"> Видимые подвиги отца Серафима в это время состояли из трудов телесных, чтения книг и молитвословий. От телесного упражнения сил старец входил в состояние благодушия, которое изливалось в пении священных песен. Всегда внимательный, владевший счастливой памятью, он знал множество церковных песней, которыми освежал свой дух среди однообразия телесных занятий.</w:t>
      </w:r>
      <w:r w:rsidRPr="00495A74">
        <w:rPr>
          <w:rFonts w:ascii="Cambria" w:eastAsia="Times New Roman" w:hAnsi="Cambria" w:cs="Times New Roman"/>
          <w:color w:val="000000"/>
          <w:sz w:val="24"/>
          <w:szCs w:val="24"/>
        </w:rPr>
        <w:t> </w:t>
      </w:r>
      <w:r w:rsidRPr="00495A74">
        <w:rPr>
          <w:rFonts w:ascii="Cambria" w:eastAsia="Times New Roman" w:hAnsi="Cambria" w:cs="Times New Roman"/>
          <w:color w:val="000000"/>
          <w:sz w:val="24"/>
          <w:szCs w:val="24"/>
        </w:rPr>
        <w:br/>
      </w:r>
      <w:r w:rsidRPr="00495A74">
        <w:rPr>
          <w:rFonts w:ascii="Cambria" w:eastAsia="Times New Roman" w:hAnsi="Cambria" w:cs="Times New Roman"/>
          <w:color w:val="000000"/>
          <w:sz w:val="24"/>
          <w:szCs w:val="24"/>
        </w:rPr>
        <w:br/>
      </w:r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 xml:space="preserve">Далее старец принял на себя иноческий труд молчания. "Паче всего должно украсить себя молчанием. Молчанием видел многих я спасающихся, многоглаголанием же ни </w:t>
      </w:r>
      <w:proofErr w:type="gramStart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>единого</w:t>
      </w:r>
      <w:proofErr w:type="gramEnd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 xml:space="preserve">. Молчание есть таинство будущего века, словеса же суть мира сего". Если к нему в пустынь приходили посетители, он к ним не являлся. Случись ему встретить неожиданно в лесу кого-нибудь, старец падал ниц и до тех пор не поднимал лица, пока встретившийся не проходил мимо. Таким образом, он сохранял своё безмолвие около трёх лет. Один брат приносил ему в пустынь пищу однажды в неделю, в день воскресный. Отец Серафим встречал его в сенях, принимал пищу и </w:t>
      </w:r>
      <w:proofErr w:type="gramStart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>молча</w:t>
      </w:r>
      <w:proofErr w:type="gramEnd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 xml:space="preserve"> отпускал. Всё это были только видимые наружные проявления </w:t>
      </w:r>
      <w:proofErr w:type="spellStart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>молчальничества</w:t>
      </w:r>
      <w:proofErr w:type="spellEnd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 xml:space="preserve">. Существо же подвига состояло не в </w:t>
      </w:r>
      <w:proofErr w:type="spellStart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>раружном</w:t>
      </w:r>
      <w:proofErr w:type="spellEnd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 xml:space="preserve"> удалении от общительности, но в безмолвии ума, в отречении от всяких житейских помыслов для чистейшего посвящения себя Господу.</w:t>
      </w:r>
      <w:r w:rsidRPr="00495A74">
        <w:rPr>
          <w:rFonts w:ascii="Cambria" w:eastAsia="Times New Roman" w:hAnsi="Cambria" w:cs="Times New Roman"/>
          <w:color w:val="000000"/>
          <w:sz w:val="24"/>
          <w:szCs w:val="24"/>
        </w:rPr>
        <w:t> </w:t>
      </w:r>
      <w:r w:rsidRPr="00495A74">
        <w:rPr>
          <w:rFonts w:ascii="Cambria" w:eastAsia="Times New Roman" w:hAnsi="Cambria" w:cs="Times New Roman"/>
          <w:color w:val="000000"/>
          <w:sz w:val="24"/>
          <w:szCs w:val="24"/>
        </w:rPr>
        <w:br/>
      </w:r>
      <w:r w:rsidRPr="00495A74">
        <w:rPr>
          <w:rFonts w:ascii="Cambria" w:eastAsia="Times New Roman" w:hAnsi="Cambria" w:cs="Times New Roman"/>
          <w:color w:val="000000"/>
          <w:sz w:val="24"/>
          <w:szCs w:val="24"/>
        </w:rPr>
        <w:br/>
      </w:r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 xml:space="preserve">После пятнадцати лет жизни в пустыни отец Серафим по болезни вернулся в монастырь и принял на себя подвиг затворничества. В </w:t>
      </w:r>
      <w:proofErr w:type="spellStart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>келии</w:t>
      </w:r>
      <w:proofErr w:type="spellEnd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 xml:space="preserve"> </w:t>
      </w:r>
      <w:proofErr w:type="gramStart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>своей</w:t>
      </w:r>
      <w:proofErr w:type="gramEnd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 xml:space="preserve"> - для отсечения своеволия - он не хотел иметь ничего, даже самых необходимых вещей. Икона, перед которой горела лампада, и обрубок пня, служивший взамен стула, составляли всё. Для себя он не употреблял даже огня. Вериг и власяницы отец Серафим не носил, и </w:t>
      </w:r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lastRenderedPageBreak/>
        <w:t>другим не советовал одевать их. "Кто нас оскорбит словом или делом, и если мы переносим по-евангельски - вот и вериги наши, вот и власяница! Эти духовные вериги и власяница выше железных</w:t>
      </w:r>
      <w:proofErr w:type="gramStart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>."</w:t>
      </w:r>
      <w:r w:rsidRPr="00495A74">
        <w:rPr>
          <w:rFonts w:ascii="Cambria" w:eastAsia="Times New Roman" w:hAnsi="Cambria" w:cs="Times New Roman"/>
          <w:color w:val="000000"/>
          <w:sz w:val="24"/>
          <w:szCs w:val="24"/>
        </w:rPr>
        <w:t> </w:t>
      </w:r>
      <w:r w:rsidRPr="00495A74">
        <w:rPr>
          <w:rFonts w:ascii="Cambria" w:eastAsia="Times New Roman" w:hAnsi="Cambria" w:cs="Times New Roman"/>
          <w:color w:val="000000"/>
          <w:sz w:val="24"/>
          <w:szCs w:val="24"/>
        </w:rPr>
        <w:br/>
      </w:r>
      <w:r w:rsidRPr="00495A74">
        <w:rPr>
          <w:rFonts w:ascii="Cambria" w:eastAsia="Times New Roman" w:hAnsi="Cambria" w:cs="Times New Roman"/>
          <w:color w:val="000000"/>
          <w:sz w:val="24"/>
          <w:szCs w:val="24"/>
        </w:rPr>
        <w:br/>
      </w:r>
      <w:proofErr w:type="gramEnd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>В затворе старец провёл около пяти лет.</w:t>
      </w:r>
      <w:r w:rsidRPr="00495A74">
        <w:rPr>
          <w:rFonts w:ascii="Cambria" w:eastAsia="Times New Roman" w:hAnsi="Cambria" w:cs="Times New Roman"/>
          <w:color w:val="000000"/>
          <w:sz w:val="24"/>
          <w:szCs w:val="24"/>
        </w:rPr>
        <w:t> </w:t>
      </w:r>
      <w:r w:rsidRPr="00495A74">
        <w:rPr>
          <w:rFonts w:ascii="Cambria" w:eastAsia="Times New Roman" w:hAnsi="Cambria" w:cs="Times New Roman"/>
          <w:color w:val="000000"/>
          <w:sz w:val="24"/>
          <w:szCs w:val="24"/>
        </w:rPr>
        <w:br/>
      </w:r>
      <w:r w:rsidRPr="00495A74">
        <w:rPr>
          <w:rFonts w:ascii="Cambria" w:eastAsia="Times New Roman" w:hAnsi="Cambria" w:cs="Times New Roman"/>
          <w:color w:val="000000"/>
          <w:sz w:val="24"/>
          <w:szCs w:val="24"/>
        </w:rPr>
        <w:br/>
      </w:r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 xml:space="preserve">Когда он видел, что приходившие к нему внимали его советам, следовали его наставлениям, то не восхищался этим, как бы плодом своего дела: "И мы,- говорил он,- должны всякую радость земную от себя отдалять, следуя учению Христа, Который сказал: </w:t>
      </w:r>
      <w:proofErr w:type="gramStart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>о</w:t>
      </w:r>
      <w:proofErr w:type="gramEnd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 xml:space="preserve"> </w:t>
      </w:r>
      <w:proofErr w:type="gramStart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>сем</w:t>
      </w:r>
      <w:proofErr w:type="gramEnd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 xml:space="preserve"> не </w:t>
      </w:r>
      <w:proofErr w:type="spellStart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>радуйдесь</w:t>
      </w:r>
      <w:proofErr w:type="spellEnd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 xml:space="preserve"> яко </w:t>
      </w:r>
      <w:proofErr w:type="spellStart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>дуси</w:t>
      </w:r>
      <w:proofErr w:type="spellEnd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 xml:space="preserve"> вам повинуются: </w:t>
      </w:r>
      <w:proofErr w:type="spellStart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>радуйтеся</w:t>
      </w:r>
      <w:proofErr w:type="spellEnd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 xml:space="preserve"> же, яко имена ваши написаны суть на небесах".</w:t>
      </w:r>
      <w:r w:rsidRPr="00495A74">
        <w:rPr>
          <w:rFonts w:ascii="Cambria" w:eastAsia="Times New Roman" w:hAnsi="Cambria" w:cs="Times New Roman"/>
          <w:color w:val="000000"/>
          <w:sz w:val="24"/>
          <w:szCs w:val="24"/>
        </w:rPr>
        <w:t> </w:t>
      </w:r>
      <w:r w:rsidRPr="00495A74">
        <w:rPr>
          <w:rFonts w:ascii="Cambria" w:eastAsia="Times New Roman" w:hAnsi="Cambria" w:cs="Times New Roman"/>
          <w:color w:val="000000"/>
          <w:sz w:val="24"/>
          <w:szCs w:val="24"/>
        </w:rPr>
        <w:br/>
      </w:r>
      <w:r w:rsidRPr="00495A74">
        <w:rPr>
          <w:rFonts w:ascii="Cambria" w:eastAsia="Times New Roman" w:hAnsi="Cambria" w:cs="Times New Roman"/>
          <w:color w:val="000000"/>
          <w:sz w:val="24"/>
          <w:szCs w:val="24"/>
        </w:rPr>
        <w:br/>
      </w:r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 xml:space="preserve">Кроме дара прозорливости, Господь Бог продолжал являть в старце Серафиме благодать исцеления недугов и болезней. Так, 11 июня 1827 года исцелена была Александра, жена </w:t>
      </w:r>
      <w:proofErr w:type="spellStart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>Нижегеродской</w:t>
      </w:r>
      <w:proofErr w:type="spellEnd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 xml:space="preserve"> губернии </w:t>
      </w:r>
      <w:proofErr w:type="spellStart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>Ардатовского</w:t>
      </w:r>
      <w:proofErr w:type="spellEnd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 xml:space="preserve"> уезда села </w:t>
      </w:r>
      <w:proofErr w:type="spellStart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>Елизареева</w:t>
      </w:r>
      <w:proofErr w:type="spellEnd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 xml:space="preserve"> дворового человека Варфоломея Тимофеевича Лебедева. В то время этой женщине было 22 года, и она имела двух детей. 6 апреля 1826 года, в день сельского праздника, она, возвратившись после Литургии из церкви, пообедала и затем вышла за ворота прогуляться с мужем. Вдруг с ней сделалось дурно: муж едва смог довести её до сеней. Здесь она упала на пол. Началась рвота и ужасные судороги; больная помертвела и впала в совершенное беспамятство. Через полчаса, </w:t>
      </w:r>
      <w:proofErr w:type="spellStart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>как-бы</w:t>
      </w:r>
      <w:proofErr w:type="spellEnd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 xml:space="preserve"> придя в себя, она начала скрежетать зубами, грызть всё, что попадалось, и, наконец, уснула. Спустя месяц эти болезненные припадки стали повторяться с ней ежедневно, хотя не всякий раз в одинаковой степени.</w:t>
      </w:r>
      <w:r w:rsidRPr="00495A74">
        <w:rPr>
          <w:rFonts w:ascii="Cambria" w:eastAsia="Times New Roman" w:hAnsi="Cambria" w:cs="Times New Roman"/>
          <w:color w:val="000000"/>
          <w:sz w:val="24"/>
          <w:szCs w:val="24"/>
        </w:rPr>
        <w:t> </w:t>
      </w:r>
      <w:r w:rsidRPr="00495A74">
        <w:rPr>
          <w:rFonts w:ascii="Cambria" w:eastAsia="Times New Roman" w:hAnsi="Cambria" w:cs="Times New Roman"/>
          <w:color w:val="000000"/>
          <w:sz w:val="24"/>
          <w:szCs w:val="24"/>
        </w:rPr>
        <w:br/>
      </w:r>
      <w:r w:rsidRPr="00495A74">
        <w:rPr>
          <w:rFonts w:ascii="Cambria" w:eastAsia="Times New Roman" w:hAnsi="Cambria" w:cs="Times New Roman"/>
          <w:color w:val="000000"/>
          <w:sz w:val="24"/>
          <w:szCs w:val="24"/>
        </w:rPr>
        <w:br/>
      </w:r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>Врачи, в их числе и иностранные, которые лечили больную, истощили всё своё искусство без малейшего улучшения и советовали больной положиться на помощь Всевышнего, ибо никто из людей вылечить её не может, это повергло больную в отчаяние.</w:t>
      </w:r>
      <w:r w:rsidRPr="00495A74">
        <w:rPr>
          <w:rFonts w:ascii="Cambria" w:eastAsia="Times New Roman" w:hAnsi="Cambria" w:cs="Times New Roman"/>
          <w:color w:val="000000"/>
          <w:sz w:val="24"/>
          <w:szCs w:val="24"/>
        </w:rPr>
        <w:t> </w:t>
      </w:r>
      <w:r w:rsidRPr="00495A74">
        <w:rPr>
          <w:rFonts w:ascii="Cambria" w:eastAsia="Times New Roman" w:hAnsi="Cambria" w:cs="Times New Roman"/>
          <w:color w:val="000000"/>
          <w:sz w:val="24"/>
          <w:szCs w:val="24"/>
        </w:rPr>
        <w:br/>
      </w:r>
      <w:r w:rsidRPr="00495A74">
        <w:rPr>
          <w:rFonts w:ascii="Cambria" w:eastAsia="Times New Roman" w:hAnsi="Cambria" w:cs="Times New Roman"/>
          <w:color w:val="000000"/>
          <w:sz w:val="24"/>
          <w:szCs w:val="24"/>
        </w:rPr>
        <w:br/>
      </w:r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 xml:space="preserve">В ночь на 11 июня 1827 года больная увидела сон. Явилась к ней женщина незнакомая, весьма старая со </w:t>
      </w:r>
      <w:proofErr w:type="spellStart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>впалами</w:t>
      </w:r>
      <w:proofErr w:type="spellEnd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 xml:space="preserve"> глазами и сказала: "Что ты страждешь и не ищешь себе врача? Встань с одра своего и поспеши к отцу Серафиму в </w:t>
      </w:r>
      <w:proofErr w:type="spellStart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>Саровскую</w:t>
      </w:r>
      <w:proofErr w:type="spellEnd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 xml:space="preserve"> обитель, он ожидает и исцелит тебя завтра". На вопрос, кто она такая явившаяся ответила, что она первая настоятельница </w:t>
      </w:r>
      <w:proofErr w:type="spellStart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>Дивеевской</w:t>
      </w:r>
      <w:proofErr w:type="spellEnd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 xml:space="preserve"> общины </w:t>
      </w:r>
      <w:proofErr w:type="spellStart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>Агафия</w:t>
      </w:r>
      <w:proofErr w:type="spellEnd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 xml:space="preserve">. На другой день утром родные запрягли пару господских лошадей и поехали в </w:t>
      </w:r>
      <w:proofErr w:type="spellStart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>Саров</w:t>
      </w:r>
      <w:proofErr w:type="spellEnd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 xml:space="preserve">. Только больную невозможно было везти быстро: постоянно делались с ней обмороки и судороги. </w:t>
      </w:r>
      <w:proofErr w:type="spellStart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>Сарова</w:t>
      </w:r>
      <w:proofErr w:type="spellEnd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 xml:space="preserve"> достигли уже после поздней Литургии. Отец Серафим затворился и никого не принимал, но больная, приблизившись к его </w:t>
      </w:r>
      <w:proofErr w:type="spellStart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>келии</w:t>
      </w:r>
      <w:proofErr w:type="spellEnd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 xml:space="preserve">, едва успела сотворить молитву, как отец Серафим вышел к ней и ввёл </w:t>
      </w:r>
      <w:proofErr w:type="gramStart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>в</w:t>
      </w:r>
      <w:proofErr w:type="gramEnd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 xml:space="preserve"> свою </w:t>
      </w:r>
      <w:proofErr w:type="spellStart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>келию</w:t>
      </w:r>
      <w:proofErr w:type="spellEnd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 xml:space="preserve">. Там он накрыл её епитрахилью и тихо произнёс молитвы </w:t>
      </w:r>
      <w:proofErr w:type="gramStart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>ко</w:t>
      </w:r>
      <w:proofErr w:type="gramEnd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 xml:space="preserve"> Господу и Пресвятой Богородице; потом напоил больную святой Богоявленской водой, дал ей частицу своего </w:t>
      </w:r>
      <w:proofErr w:type="spellStart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>антидора</w:t>
      </w:r>
      <w:proofErr w:type="spellEnd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 xml:space="preserve"> да три сухарика и сказал: "Каждые сутки принимай по сухарю со святою водою да ещё сходи в Дивеево на могилу рабы Божией </w:t>
      </w:r>
      <w:proofErr w:type="spellStart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>Агафии</w:t>
      </w:r>
      <w:proofErr w:type="spellEnd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 xml:space="preserve">, возьми себе земли и сотвори на сем </w:t>
      </w:r>
      <w:proofErr w:type="gramStart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>месте</w:t>
      </w:r>
      <w:proofErr w:type="gramEnd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 xml:space="preserve"> сколько можешь поклонов: она (</w:t>
      </w:r>
      <w:proofErr w:type="spellStart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>Агафия</w:t>
      </w:r>
      <w:proofErr w:type="spellEnd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 xml:space="preserve">) о тебе сожалеет и желает тебе исцеления. Когда тебе будет скучно, ты помолись Богу и скажи: "Отче Серафим! Помяни меня на молитве и помолись обо мне грешной, чтобы не впасть мне опять в сию болезнь от </w:t>
      </w:r>
      <w:proofErr w:type="gramStart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>супостата</w:t>
      </w:r>
      <w:proofErr w:type="gramEnd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 xml:space="preserve"> и врага Божия". Тогда </w:t>
      </w:r>
      <w:proofErr w:type="gramStart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>от</w:t>
      </w:r>
      <w:proofErr w:type="gramEnd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 xml:space="preserve"> болящей недуг отошел ощутительно, с великим шумом: она была здорова во все последующие времена и невредима. После этого недуга она родила ещё четырех сыновей и пять дочерей.</w:t>
      </w:r>
      <w:r w:rsidRPr="00495A74">
        <w:rPr>
          <w:rFonts w:ascii="Cambria" w:eastAsia="Times New Roman" w:hAnsi="Cambria" w:cs="Times New Roman"/>
          <w:color w:val="000000"/>
          <w:sz w:val="24"/>
          <w:szCs w:val="24"/>
        </w:rPr>
        <w:t> </w:t>
      </w:r>
      <w:r w:rsidRPr="00495A74">
        <w:rPr>
          <w:rFonts w:ascii="Cambria" w:eastAsia="Times New Roman" w:hAnsi="Cambria" w:cs="Times New Roman"/>
          <w:color w:val="000000"/>
          <w:sz w:val="24"/>
          <w:szCs w:val="24"/>
        </w:rPr>
        <w:br/>
      </w:r>
      <w:r w:rsidRPr="00495A74">
        <w:rPr>
          <w:rFonts w:ascii="Cambria" w:eastAsia="Times New Roman" w:hAnsi="Cambria" w:cs="Times New Roman"/>
          <w:color w:val="000000"/>
          <w:sz w:val="24"/>
          <w:szCs w:val="24"/>
        </w:rPr>
        <w:br/>
      </w:r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lastRenderedPageBreak/>
        <w:t xml:space="preserve">Описаны и документально засвидетельствованы многочисленные случаи излечения по молитве отца Серафима, а также многочисленные случаи прозорливости старца. Двенадцать раз ему во время молитвы являлась Пресвятая Богородица. Однажды один монах, несший послушание далеко от </w:t>
      </w:r>
      <w:proofErr w:type="spellStart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>Сарова</w:t>
      </w:r>
      <w:proofErr w:type="spellEnd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>, собирался покинуть монастырь, так как считал повинности слишком тяжёлыми для себя. Раз ночью пришел к нему странник с письмом от отца Серафима, в котором тот отговаривал его от этого поступка. При этом монах ни с кем не делился своими планами.</w:t>
      </w:r>
      <w:r w:rsidRPr="00495A74">
        <w:rPr>
          <w:rFonts w:ascii="Cambria" w:eastAsia="Times New Roman" w:hAnsi="Cambria" w:cs="Times New Roman"/>
          <w:color w:val="000000"/>
          <w:sz w:val="24"/>
          <w:szCs w:val="24"/>
        </w:rPr>
        <w:t> </w:t>
      </w:r>
      <w:r w:rsidRPr="00495A74">
        <w:rPr>
          <w:rFonts w:ascii="Cambria" w:eastAsia="Times New Roman" w:hAnsi="Cambria" w:cs="Times New Roman"/>
          <w:color w:val="000000"/>
          <w:sz w:val="24"/>
          <w:szCs w:val="24"/>
        </w:rPr>
        <w:br/>
      </w:r>
      <w:r w:rsidRPr="00495A74">
        <w:rPr>
          <w:rFonts w:ascii="Cambria" w:eastAsia="Times New Roman" w:hAnsi="Cambria" w:cs="Times New Roman"/>
          <w:color w:val="000000"/>
          <w:sz w:val="24"/>
          <w:szCs w:val="24"/>
        </w:rPr>
        <w:br/>
      </w:r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 xml:space="preserve">Свою смерть старец предсказал за год до неё, он разослал письма всем людям, которым хотел что-либо сказать, в которых благословил и дал советы каждому. Старец предсказал, что о его смерти возвестит пожар. 2 января 1833 года монахи заметили дым из </w:t>
      </w:r>
      <w:proofErr w:type="spellStart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>келии</w:t>
      </w:r>
      <w:proofErr w:type="spellEnd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 xml:space="preserve"> отца Серафима, когда они взломали дверь, увидели, что тлели книги. Серафим стоял на коленях, положив руки на подставку и опустив на них голову. Умер он в молитве. Похоронен святой отец был в месте, которое сам для себя выбрал. Во время погребения </w:t>
      </w:r>
      <w:proofErr w:type="spellStart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>Саровская</w:t>
      </w:r>
      <w:proofErr w:type="spellEnd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 xml:space="preserve"> пустынь была наполнена тысячами народа.</w:t>
      </w:r>
      <w:r w:rsidRPr="00495A74">
        <w:rPr>
          <w:rFonts w:ascii="Cambria" w:eastAsia="Times New Roman" w:hAnsi="Cambria" w:cs="Times New Roman"/>
          <w:color w:val="000000"/>
          <w:sz w:val="24"/>
          <w:szCs w:val="24"/>
        </w:rPr>
        <w:t> </w:t>
      </w:r>
      <w:r w:rsidRPr="00495A74">
        <w:rPr>
          <w:rFonts w:ascii="Cambria" w:eastAsia="Times New Roman" w:hAnsi="Cambria" w:cs="Times New Roman"/>
          <w:color w:val="000000"/>
          <w:sz w:val="24"/>
          <w:szCs w:val="24"/>
        </w:rPr>
        <w:br/>
      </w:r>
      <w:r w:rsidRPr="00495A74">
        <w:rPr>
          <w:rFonts w:ascii="Cambria" w:eastAsia="Times New Roman" w:hAnsi="Cambria" w:cs="Times New Roman"/>
          <w:color w:val="000000"/>
          <w:sz w:val="24"/>
          <w:szCs w:val="24"/>
        </w:rPr>
        <w:br/>
      </w:r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 xml:space="preserve">Также после кончина отца Серафима было </w:t>
      </w:r>
      <w:proofErr w:type="spellStart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>задокументировано</w:t>
      </w:r>
      <w:proofErr w:type="spellEnd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 xml:space="preserve"> множество случаев, когда он помогал людям, обращавшимся к нему в молитве. Пустынь, где спасался отец Серафим, стала одним из мест паломничества православных христиан. Паломники ощущали духовную помощь при посещении святых мест.</w:t>
      </w:r>
    </w:p>
    <w:p w:rsidR="00495A74" w:rsidRPr="00495A74" w:rsidRDefault="00495A74" w:rsidP="00495A74">
      <w:pPr>
        <w:spacing w:before="100" w:beforeAutospacing="1" w:after="100" w:afterAutospacing="1" w:line="360" w:lineRule="atLeast"/>
        <w:outlineLvl w:val="2"/>
        <w:rPr>
          <w:rFonts w:ascii="Cambria" w:eastAsia="Times New Roman" w:hAnsi="Cambria" w:cs="Times New Roman"/>
          <w:b/>
          <w:bCs/>
          <w:color w:val="000000"/>
          <w:sz w:val="27"/>
          <w:szCs w:val="27"/>
        </w:rPr>
      </w:pPr>
      <w:r w:rsidRPr="00495A74">
        <w:rPr>
          <w:rFonts w:ascii="Cambria" w:eastAsia="Times New Roman" w:hAnsi="Cambria" w:cs="Times New Roman"/>
          <w:b/>
          <w:bCs/>
          <w:color w:val="000000"/>
          <w:sz w:val="27"/>
          <w:szCs w:val="27"/>
        </w:rPr>
        <w:t xml:space="preserve">Серафим </w:t>
      </w:r>
      <w:proofErr w:type="spellStart"/>
      <w:r w:rsidRPr="00495A74">
        <w:rPr>
          <w:rFonts w:ascii="Cambria" w:eastAsia="Times New Roman" w:hAnsi="Cambria" w:cs="Times New Roman"/>
          <w:b/>
          <w:bCs/>
          <w:color w:val="000000"/>
          <w:sz w:val="27"/>
          <w:szCs w:val="27"/>
        </w:rPr>
        <w:t>Саровский</w:t>
      </w:r>
      <w:proofErr w:type="spellEnd"/>
      <w:r w:rsidRPr="00495A74">
        <w:rPr>
          <w:rFonts w:ascii="Cambria" w:eastAsia="Times New Roman" w:hAnsi="Cambria" w:cs="Times New Roman"/>
          <w:b/>
          <w:bCs/>
          <w:color w:val="000000"/>
          <w:sz w:val="27"/>
          <w:szCs w:val="27"/>
        </w:rPr>
        <w:t xml:space="preserve"> о медитации</w:t>
      </w:r>
    </w:p>
    <w:p w:rsidR="00495A74" w:rsidRPr="00495A74" w:rsidRDefault="00495A74" w:rsidP="00495A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>"Когда ум и сердце,- говорил он,- соединены будут в молитве и помыслы не рассеяны, тогда сердце согревается теплотою духовною, в которой воссияет свет Христов, исполняя мира и радости всего внутреннего человека".</w:t>
      </w:r>
      <w:r w:rsidRPr="00495A74">
        <w:rPr>
          <w:rFonts w:ascii="Cambria" w:eastAsia="Times New Roman" w:hAnsi="Cambria" w:cs="Times New Roman"/>
          <w:color w:val="000000"/>
          <w:sz w:val="24"/>
          <w:szCs w:val="24"/>
        </w:rPr>
        <w:t> </w:t>
      </w:r>
      <w:r w:rsidRPr="00495A74">
        <w:rPr>
          <w:rFonts w:ascii="Cambria" w:eastAsia="Times New Roman" w:hAnsi="Cambria" w:cs="Times New Roman"/>
          <w:color w:val="000000"/>
          <w:sz w:val="24"/>
          <w:szCs w:val="24"/>
        </w:rPr>
        <w:br/>
      </w:r>
      <w:r w:rsidRPr="00495A74">
        <w:rPr>
          <w:rFonts w:ascii="Cambria" w:eastAsia="Times New Roman" w:hAnsi="Cambria" w:cs="Times New Roman"/>
          <w:color w:val="000000"/>
          <w:sz w:val="24"/>
          <w:szCs w:val="24"/>
        </w:rPr>
        <w:br/>
      </w:r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 xml:space="preserve">Иногда, стоя на молитве, старец погружался в продолжительное умное созерцание Бога: он стоял перед святой иконой, не читая никакой молитвы и не кладя поклонов, а только умом в </w:t>
      </w:r>
      <w:proofErr w:type="gramStart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>сердце</w:t>
      </w:r>
      <w:proofErr w:type="gramEnd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 xml:space="preserve"> созерцая Господа.</w:t>
      </w:r>
      <w:r w:rsidRPr="00495A74">
        <w:rPr>
          <w:rFonts w:ascii="Cambria" w:eastAsia="Times New Roman" w:hAnsi="Cambria" w:cs="Times New Roman"/>
          <w:color w:val="000000"/>
          <w:sz w:val="24"/>
          <w:szCs w:val="24"/>
        </w:rPr>
        <w:t> </w:t>
      </w:r>
      <w:r w:rsidRPr="00495A74">
        <w:rPr>
          <w:rFonts w:ascii="Cambria" w:eastAsia="Times New Roman" w:hAnsi="Cambria" w:cs="Times New Roman"/>
          <w:color w:val="000000"/>
          <w:sz w:val="24"/>
          <w:szCs w:val="24"/>
        </w:rPr>
        <w:br/>
      </w:r>
      <w:r w:rsidRPr="00495A74">
        <w:rPr>
          <w:rFonts w:ascii="Cambria" w:eastAsia="Times New Roman" w:hAnsi="Cambria" w:cs="Times New Roman"/>
          <w:color w:val="000000"/>
          <w:sz w:val="24"/>
          <w:szCs w:val="24"/>
        </w:rPr>
        <w:br/>
      </w:r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 xml:space="preserve">Посему всегда должно стараться, чтоб не предавать себя рассеянию мыслей; ибо </w:t>
      </w:r>
      <w:proofErr w:type="gramStart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>чрез</w:t>
      </w:r>
      <w:proofErr w:type="gramEnd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 xml:space="preserve"> </w:t>
      </w:r>
      <w:proofErr w:type="gramStart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>сие</w:t>
      </w:r>
      <w:proofErr w:type="gramEnd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 xml:space="preserve"> уклоняется душа от памяти Божией и любви Его, по действию Диавола.</w:t>
      </w:r>
      <w:r w:rsidRPr="00495A74">
        <w:rPr>
          <w:rFonts w:ascii="Cambria" w:eastAsia="Times New Roman" w:hAnsi="Cambria" w:cs="Times New Roman"/>
          <w:color w:val="000000"/>
          <w:sz w:val="24"/>
          <w:szCs w:val="24"/>
        </w:rPr>
        <w:t> </w:t>
      </w:r>
      <w:r w:rsidRPr="00495A74">
        <w:rPr>
          <w:rFonts w:ascii="Cambria" w:eastAsia="Times New Roman" w:hAnsi="Cambria" w:cs="Times New Roman"/>
          <w:color w:val="000000"/>
          <w:sz w:val="24"/>
          <w:szCs w:val="24"/>
        </w:rPr>
        <w:br/>
      </w:r>
      <w:r w:rsidRPr="00495A74">
        <w:rPr>
          <w:rFonts w:ascii="Cambria" w:eastAsia="Times New Roman" w:hAnsi="Cambria" w:cs="Times New Roman"/>
          <w:color w:val="000000"/>
          <w:sz w:val="24"/>
          <w:szCs w:val="24"/>
        </w:rPr>
        <w:br/>
      </w:r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 xml:space="preserve">В каждом предмете, в каждом делании подвижник видел сокровенное отношение их к духовной жизни и поучался. Отсюда замечались явления такого рода. Отец Серафим, занимаясь какой-либо работой в огороде, или на пчельнике, или в лесу, незаметно для себя на некоторый срок прерывал её; орудия работы падали из рук; руки опускались; глаза придавали лицу чудный вид; старец всей душой погружался в себя, умом уходил в Небо и витал в </w:t>
      </w:r>
      <w:proofErr w:type="spellStart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>Богосозерцании</w:t>
      </w:r>
      <w:proofErr w:type="spellEnd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 xml:space="preserve">. Никто не смел в эти сладкие минуты </w:t>
      </w:r>
      <w:proofErr w:type="gramStart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>нарушить</w:t>
      </w:r>
      <w:proofErr w:type="gramEnd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 xml:space="preserve"> его сладкой тишины; с благоговением каждый взирал на старца и тихо скрывался от очей его.</w:t>
      </w:r>
    </w:p>
    <w:p w:rsidR="00495A74" w:rsidRPr="00495A74" w:rsidRDefault="00495A74" w:rsidP="00495A74">
      <w:pPr>
        <w:spacing w:before="100" w:beforeAutospacing="1" w:after="100" w:afterAutospacing="1" w:line="360" w:lineRule="atLeast"/>
        <w:outlineLvl w:val="2"/>
        <w:rPr>
          <w:rFonts w:ascii="Cambria" w:eastAsia="Times New Roman" w:hAnsi="Cambria" w:cs="Times New Roman"/>
          <w:b/>
          <w:bCs/>
          <w:color w:val="000000"/>
          <w:sz w:val="27"/>
          <w:szCs w:val="27"/>
        </w:rPr>
      </w:pPr>
      <w:r w:rsidRPr="00495A74">
        <w:rPr>
          <w:rFonts w:ascii="Cambria" w:eastAsia="Times New Roman" w:hAnsi="Cambria" w:cs="Times New Roman"/>
          <w:b/>
          <w:bCs/>
          <w:color w:val="000000"/>
          <w:sz w:val="27"/>
          <w:szCs w:val="27"/>
        </w:rPr>
        <w:t xml:space="preserve">Серафим </w:t>
      </w:r>
      <w:proofErr w:type="spellStart"/>
      <w:r w:rsidRPr="00495A74">
        <w:rPr>
          <w:rFonts w:ascii="Cambria" w:eastAsia="Times New Roman" w:hAnsi="Cambria" w:cs="Times New Roman"/>
          <w:b/>
          <w:bCs/>
          <w:color w:val="000000"/>
          <w:sz w:val="27"/>
          <w:szCs w:val="27"/>
        </w:rPr>
        <w:t>Саровский</w:t>
      </w:r>
      <w:proofErr w:type="spellEnd"/>
      <w:r w:rsidRPr="00495A74">
        <w:rPr>
          <w:rFonts w:ascii="Cambria" w:eastAsia="Times New Roman" w:hAnsi="Cambria" w:cs="Times New Roman"/>
          <w:b/>
          <w:bCs/>
          <w:color w:val="000000"/>
          <w:sz w:val="27"/>
          <w:szCs w:val="27"/>
        </w:rPr>
        <w:t xml:space="preserve"> о </w:t>
      </w:r>
      <w:proofErr w:type="spellStart"/>
      <w:r w:rsidRPr="00495A74">
        <w:rPr>
          <w:rFonts w:ascii="Cambria" w:eastAsia="Times New Roman" w:hAnsi="Cambria" w:cs="Times New Roman"/>
          <w:b/>
          <w:bCs/>
          <w:color w:val="000000"/>
          <w:sz w:val="27"/>
          <w:szCs w:val="27"/>
        </w:rPr>
        <w:t>Кундалини</w:t>
      </w:r>
      <w:proofErr w:type="spellEnd"/>
    </w:p>
    <w:p w:rsidR="00495A74" w:rsidRPr="00495A74" w:rsidRDefault="00495A74" w:rsidP="00495A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>Сердце только тогда кипит возжигаемо огнем Божественным, когда в нем есть вода живая; когда же сия выльется, то оно хладеет, и человек замерзает.</w:t>
      </w:r>
      <w:r w:rsidRPr="00495A74">
        <w:rPr>
          <w:rFonts w:ascii="Cambria" w:eastAsia="Times New Roman" w:hAnsi="Cambria" w:cs="Times New Roman"/>
          <w:color w:val="000000"/>
          <w:sz w:val="24"/>
          <w:szCs w:val="24"/>
        </w:rPr>
        <w:t> </w:t>
      </w:r>
      <w:r w:rsidRPr="00495A74">
        <w:rPr>
          <w:rFonts w:ascii="Cambria" w:eastAsia="Times New Roman" w:hAnsi="Cambria" w:cs="Times New Roman"/>
          <w:color w:val="000000"/>
          <w:sz w:val="24"/>
          <w:szCs w:val="24"/>
        </w:rPr>
        <w:br/>
      </w:r>
      <w:r w:rsidRPr="00495A74">
        <w:rPr>
          <w:rFonts w:ascii="Cambria" w:eastAsia="Times New Roman" w:hAnsi="Cambria" w:cs="Times New Roman"/>
          <w:color w:val="000000"/>
          <w:sz w:val="24"/>
          <w:szCs w:val="24"/>
        </w:rPr>
        <w:br/>
      </w:r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 xml:space="preserve">Когда человек примет что-нибудь Божественное, то радуется сердце, а когда </w:t>
      </w:r>
      <w:proofErr w:type="spellStart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>диавольское</w:t>
      </w:r>
      <w:proofErr w:type="spellEnd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>, то смущается.</w:t>
      </w:r>
      <w:r w:rsidRPr="00495A74">
        <w:rPr>
          <w:rFonts w:ascii="Cambria" w:eastAsia="Times New Roman" w:hAnsi="Cambria" w:cs="Times New Roman"/>
          <w:color w:val="000000"/>
          <w:sz w:val="24"/>
          <w:szCs w:val="24"/>
        </w:rPr>
        <w:t> </w:t>
      </w:r>
      <w:r w:rsidRPr="00495A74">
        <w:rPr>
          <w:rFonts w:ascii="Cambria" w:eastAsia="Times New Roman" w:hAnsi="Cambria" w:cs="Times New Roman"/>
          <w:color w:val="000000"/>
          <w:sz w:val="24"/>
          <w:szCs w:val="24"/>
        </w:rPr>
        <w:br/>
      </w:r>
      <w:r w:rsidRPr="00495A74">
        <w:rPr>
          <w:rFonts w:ascii="Cambria" w:eastAsia="Times New Roman" w:hAnsi="Cambria" w:cs="Times New Roman"/>
          <w:color w:val="000000"/>
          <w:sz w:val="24"/>
          <w:szCs w:val="24"/>
        </w:rPr>
        <w:lastRenderedPageBreak/>
        <w:br/>
      </w:r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 xml:space="preserve">Когда Дух Святой пришёл спасти нас, призывающих Его, Утешителя, внутрь храмин душ наших следует перестать молиться, надлежит быть в полном безмолвии, слышать явственно и вразумительно все глаголы живота </w:t>
      </w:r>
      <w:proofErr w:type="spellStart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>вечнаго</w:t>
      </w:r>
      <w:proofErr w:type="spellEnd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>, которые он тогда возвестить изволит.</w:t>
      </w:r>
      <w:r w:rsidRPr="00495A74">
        <w:rPr>
          <w:rFonts w:ascii="Cambria" w:eastAsia="Times New Roman" w:hAnsi="Cambria" w:cs="Times New Roman"/>
          <w:color w:val="000000"/>
          <w:sz w:val="24"/>
          <w:szCs w:val="24"/>
        </w:rPr>
        <w:t> </w:t>
      </w:r>
      <w:r w:rsidRPr="00495A74">
        <w:rPr>
          <w:rFonts w:ascii="Cambria" w:eastAsia="Times New Roman" w:hAnsi="Cambria" w:cs="Times New Roman"/>
          <w:color w:val="000000"/>
          <w:sz w:val="24"/>
          <w:szCs w:val="24"/>
        </w:rPr>
        <w:br/>
      </w:r>
      <w:r w:rsidRPr="00495A74">
        <w:rPr>
          <w:rFonts w:ascii="Cambria" w:eastAsia="Times New Roman" w:hAnsi="Cambria" w:cs="Times New Roman"/>
          <w:color w:val="000000"/>
          <w:sz w:val="24"/>
          <w:szCs w:val="24"/>
        </w:rPr>
        <w:br/>
      </w:r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 xml:space="preserve">"Истинная же цель жизни нашей христианской состоит в стяжании Духа Святого Божьего... </w:t>
      </w:r>
      <w:proofErr w:type="spellStart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>Стяжевайте</w:t>
      </w:r>
      <w:proofErr w:type="spellEnd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 xml:space="preserve"> благодать Духа Святого и всеми другими Христа ради добродетелями, торгуйте ими духовно, торгуйте теми из них, которые вам больший прибыток дают. Собирайте капитал благодатных избытков благости Божией, кладите их в ломбард вечный Божий из процентов невещественных и не по четыре или по шести на сто, но </w:t>
      </w:r>
      <w:proofErr w:type="gramStart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 xml:space="preserve">по </w:t>
      </w:r>
      <w:proofErr w:type="spellStart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>сту</w:t>
      </w:r>
      <w:proofErr w:type="spellEnd"/>
      <w:proofErr w:type="gramEnd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 xml:space="preserve"> на один рубль духовный, но даже еще того в </w:t>
      </w:r>
      <w:proofErr w:type="spellStart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>безчисленное</w:t>
      </w:r>
      <w:proofErr w:type="spellEnd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 xml:space="preserve"> число раз больше. Примерно: дает вам более благодати Божией молитва и бдение, бдите и молитесь; много дает Духа </w:t>
      </w:r>
      <w:proofErr w:type="spellStart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>Божиего</w:t>
      </w:r>
      <w:proofErr w:type="spellEnd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 xml:space="preserve"> пост, поститесь; более дает милостыня, милостыню творите, и таким образом о всякой добродетели, делаемой Христа ради, рассуждайте... </w:t>
      </w:r>
      <w:proofErr w:type="gramStart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 xml:space="preserve">Так в стяжании этого-то Духа Божия и состоит истинная цель нашей жизни христианской, а молитва, бдение, пост, милостыня и другие ради Христа делаемые добродетели суть только средства к стяжанию Духа </w:t>
      </w:r>
      <w:proofErr w:type="spellStart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>Божиего</w:t>
      </w:r>
      <w:proofErr w:type="spellEnd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>."</w:t>
      </w:r>
      <w:r w:rsidRPr="00495A74">
        <w:rPr>
          <w:rFonts w:ascii="Cambria" w:eastAsia="Times New Roman" w:hAnsi="Cambria" w:cs="Times New Roman"/>
          <w:color w:val="000000"/>
          <w:sz w:val="24"/>
          <w:szCs w:val="24"/>
        </w:rPr>
        <w:t> </w:t>
      </w:r>
      <w:r w:rsidRPr="00495A74">
        <w:rPr>
          <w:rFonts w:ascii="Cambria" w:eastAsia="Times New Roman" w:hAnsi="Cambria" w:cs="Times New Roman"/>
          <w:color w:val="000000"/>
          <w:sz w:val="24"/>
          <w:szCs w:val="24"/>
        </w:rPr>
        <w:br/>
      </w:r>
      <w:r w:rsidRPr="00495A74">
        <w:rPr>
          <w:rFonts w:ascii="Cambria" w:eastAsia="Times New Roman" w:hAnsi="Cambria" w:cs="Times New Roman"/>
          <w:color w:val="000000"/>
          <w:sz w:val="24"/>
          <w:szCs w:val="24"/>
        </w:rPr>
        <w:br/>
      </w:r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>Заметим, что стяжание Духа Святого, о котором говорит Серафим, удивительно похоже на описание процесса</w:t>
      </w:r>
      <w:r w:rsidRPr="00495A74">
        <w:rPr>
          <w:rFonts w:ascii="Cambria" w:eastAsia="Times New Roman" w:hAnsi="Cambria" w:cs="Times New Roman"/>
          <w:color w:val="000000"/>
          <w:sz w:val="24"/>
          <w:szCs w:val="24"/>
        </w:rPr>
        <w:t> </w:t>
      </w:r>
      <w:hyperlink r:id="rId5" w:history="1">
        <w:r w:rsidRPr="00495A74">
          <w:rPr>
            <w:rFonts w:ascii="Cambria" w:eastAsia="Times New Roman" w:hAnsi="Cambria" w:cs="Times New Roman"/>
            <w:color w:val="775500"/>
            <w:sz w:val="24"/>
            <w:szCs w:val="24"/>
            <w:u w:val="single"/>
          </w:rPr>
          <w:t xml:space="preserve">пробуждения </w:t>
        </w:r>
        <w:proofErr w:type="spellStart"/>
        <w:r w:rsidRPr="00495A74">
          <w:rPr>
            <w:rFonts w:ascii="Cambria" w:eastAsia="Times New Roman" w:hAnsi="Cambria" w:cs="Times New Roman"/>
            <w:color w:val="775500"/>
            <w:sz w:val="24"/>
            <w:szCs w:val="24"/>
            <w:u w:val="single"/>
          </w:rPr>
          <w:t>Кундалини</w:t>
        </w:r>
        <w:proofErr w:type="spellEnd"/>
      </w:hyperlink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>, как о нем говорили индийские святые.</w:t>
      </w:r>
      <w:proofErr w:type="gramEnd"/>
    </w:p>
    <w:p w:rsidR="00495A74" w:rsidRPr="00495A74" w:rsidRDefault="00495A74" w:rsidP="00495A74">
      <w:pPr>
        <w:spacing w:before="100" w:beforeAutospacing="1" w:after="100" w:afterAutospacing="1" w:line="360" w:lineRule="atLeast"/>
        <w:outlineLvl w:val="2"/>
        <w:rPr>
          <w:rFonts w:ascii="Cambria" w:eastAsia="Times New Roman" w:hAnsi="Cambria" w:cs="Times New Roman"/>
          <w:b/>
          <w:bCs/>
          <w:color w:val="000000"/>
          <w:sz w:val="27"/>
          <w:szCs w:val="27"/>
        </w:rPr>
      </w:pPr>
      <w:r w:rsidRPr="00495A74">
        <w:rPr>
          <w:rFonts w:ascii="Cambria" w:eastAsia="Times New Roman" w:hAnsi="Cambria" w:cs="Times New Roman"/>
          <w:b/>
          <w:bCs/>
          <w:color w:val="000000"/>
          <w:sz w:val="27"/>
          <w:szCs w:val="27"/>
        </w:rPr>
        <w:t>Советы</w:t>
      </w:r>
    </w:p>
    <w:p w:rsidR="00351F7A" w:rsidRDefault="00495A74" w:rsidP="00495A74">
      <w:pPr>
        <w:rPr>
          <w:rFonts w:ascii="Cambria" w:eastAsia="Times New Roman" w:hAnsi="Cambria" w:cs="Times New Roman"/>
          <w:color w:val="000000"/>
          <w:sz w:val="24"/>
          <w:szCs w:val="24"/>
        </w:rPr>
      </w:pPr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 xml:space="preserve">С духом печали,- говорил он </w:t>
      </w:r>
      <w:proofErr w:type="gramStart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>в последствии</w:t>
      </w:r>
      <w:proofErr w:type="gramEnd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 xml:space="preserve">,- неразлучно действует и скука. Скука нападает на монаха около полудня и производит в нем такое страшное беспокойство, что несносны ему становятся и место жительства, и живущая с ним братия, а при чтении возбуждается в нем какое-то отвращение, и частая зевота, и сильная алчба. По насыщению чрева демон скуки внушает монаху помыслы выйти из </w:t>
      </w:r>
      <w:proofErr w:type="spellStart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>келии</w:t>
      </w:r>
      <w:proofErr w:type="spellEnd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 xml:space="preserve"> и с кем-нибудь поговорить, представляя, что не иначе можно избавиться от скуки, как непрестанно беседуя с другими. И монах, одолеваемый скукой, подобен пустынному хворосту, </w:t>
      </w:r>
      <w:proofErr w:type="gramStart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>который то</w:t>
      </w:r>
      <w:proofErr w:type="gramEnd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 xml:space="preserve"> немного остановится, то опять несется по ветру. Он, как безводное облако, гонится ветром.</w:t>
      </w:r>
      <w:r w:rsidRPr="00495A74">
        <w:rPr>
          <w:rFonts w:ascii="Cambria" w:eastAsia="Times New Roman" w:hAnsi="Cambria" w:cs="Times New Roman"/>
          <w:color w:val="000000"/>
          <w:sz w:val="24"/>
          <w:szCs w:val="24"/>
        </w:rPr>
        <w:t> </w:t>
      </w:r>
      <w:r w:rsidRPr="00495A74">
        <w:rPr>
          <w:rFonts w:ascii="Cambria" w:eastAsia="Times New Roman" w:hAnsi="Cambria" w:cs="Times New Roman"/>
          <w:color w:val="000000"/>
          <w:sz w:val="24"/>
          <w:szCs w:val="24"/>
        </w:rPr>
        <w:br/>
      </w:r>
      <w:r w:rsidRPr="00495A74">
        <w:rPr>
          <w:rFonts w:ascii="Cambria" w:eastAsia="Times New Roman" w:hAnsi="Cambria" w:cs="Times New Roman"/>
          <w:color w:val="000000"/>
          <w:sz w:val="24"/>
          <w:szCs w:val="24"/>
        </w:rPr>
        <w:br/>
      </w:r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 xml:space="preserve">Сей демон, если не может извлечь монаха из </w:t>
      </w:r>
      <w:proofErr w:type="spellStart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>келии</w:t>
      </w:r>
      <w:proofErr w:type="spellEnd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 xml:space="preserve">, то начинает развлекать ум его во время молитвы и чтения. Это - говорит ему </w:t>
      </w:r>
      <w:proofErr w:type="spellStart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>помысл</w:t>
      </w:r>
      <w:proofErr w:type="spellEnd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 xml:space="preserve"> - лежит не так, а это не тут; надобно привести в порядок, и это все делает для того, чтобы ум сделать праздным и бесплодным.</w:t>
      </w:r>
      <w:r w:rsidRPr="00495A74">
        <w:rPr>
          <w:rFonts w:ascii="Cambria" w:eastAsia="Times New Roman" w:hAnsi="Cambria" w:cs="Times New Roman"/>
          <w:color w:val="000000"/>
          <w:sz w:val="24"/>
          <w:szCs w:val="24"/>
        </w:rPr>
        <w:t> </w:t>
      </w:r>
      <w:r w:rsidRPr="00495A74">
        <w:rPr>
          <w:rFonts w:ascii="Cambria" w:eastAsia="Times New Roman" w:hAnsi="Cambria" w:cs="Times New Roman"/>
          <w:color w:val="000000"/>
          <w:sz w:val="24"/>
          <w:szCs w:val="24"/>
        </w:rPr>
        <w:br/>
      </w:r>
      <w:r w:rsidRPr="00495A74">
        <w:rPr>
          <w:rFonts w:ascii="Cambria" w:eastAsia="Times New Roman" w:hAnsi="Cambria" w:cs="Times New Roman"/>
          <w:color w:val="000000"/>
          <w:sz w:val="24"/>
          <w:szCs w:val="24"/>
        </w:rPr>
        <w:br/>
      </w:r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>Болезнь сия врачуется молитвою, воздержанием от празднословия, посильным рукоделием, чтением слова Божия и терпением, потому что и рождается она от малодушия и праздности и празднословия.</w:t>
      </w:r>
      <w:r w:rsidRPr="00495A74">
        <w:rPr>
          <w:rFonts w:ascii="Cambria" w:eastAsia="Times New Roman" w:hAnsi="Cambria" w:cs="Times New Roman"/>
          <w:color w:val="000000"/>
          <w:sz w:val="24"/>
          <w:szCs w:val="24"/>
        </w:rPr>
        <w:t> </w:t>
      </w:r>
      <w:r w:rsidRPr="00495A74">
        <w:rPr>
          <w:rFonts w:ascii="Cambria" w:eastAsia="Times New Roman" w:hAnsi="Cambria" w:cs="Times New Roman"/>
          <w:color w:val="000000"/>
          <w:sz w:val="24"/>
          <w:szCs w:val="24"/>
        </w:rPr>
        <w:br/>
      </w:r>
      <w:r w:rsidRPr="00495A74">
        <w:rPr>
          <w:rFonts w:ascii="Cambria" w:eastAsia="Times New Roman" w:hAnsi="Cambria" w:cs="Times New Roman"/>
          <w:color w:val="000000"/>
          <w:sz w:val="24"/>
          <w:szCs w:val="24"/>
        </w:rPr>
        <w:br/>
      </w:r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 xml:space="preserve">Мы неусыпно должны хранить сердце своё от непристойных помыслов и впечатлений. По слову </w:t>
      </w:r>
      <w:proofErr w:type="spellStart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>Приточника</w:t>
      </w:r>
      <w:proofErr w:type="spellEnd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>: Более всего хранимого храни сердце своё, ибо оно источник жизни.</w:t>
      </w:r>
      <w:r w:rsidRPr="00495A74">
        <w:rPr>
          <w:rFonts w:ascii="Cambria" w:eastAsia="Times New Roman" w:hAnsi="Cambria" w:cs="Times New Roman"/>
          <w:color w:val="000000"/>
          <w:sz w:val="24"/>
          <w:szCs w:val="24"/>
        </w:rPr>
        <w:t> </w:t>
      </w:r>
      <w:r w:rsidRPr="00495A74">
        <w:rPr>
          <w:rFonts w:ascii="Cambria" w:eastAsia="Times New Roman" w:hAnsi="Cambria" w:cs="Times New Roman"/>
          <w:color w:val="000000"/>
          <w:sz w:val="24"/>
          <w:szCs w:val="24"/>
        </w:rPr>
        <w:br/>
      </w:r>
      <w:r w:rsidRPr="00495A74">
        <w:rPr>
          <w:rFonts w:ascii="Cambria" w:eastAsia="Times New Roman" w:hAnsi="Cambria" w:cs="Times New Roman"/>
          <w:color w:val="000000"/>
          <w:sz w:val="24"/>
          <w:szCs w:val="24"/>
        </w:rPr>
        <w:lastRenderedPageBreak/>
        <w:br/>
      </w:r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>От бдительного хранения сердца рождается в нем чистота, в которой зрится Господь по уверению Истины Вечной: Блажены чистые сердцем, ибо они Бога узрят.</w:t>
      </w:r>
      <w:r w:rsidRPr="00495A74">
        <w:rPr>
          <w:rFonts w:ascii="Cambria" w:eastAsia="Times New Roman" w:hAnsi="Cambria" w:cs="Times New Roman"/>
          <w:color w:val="000000"/>
          <w:sz w:val="24"/>
          <w:szCs w:val="24"/>
        </w:rPr>
        <w:t> </w:t>
      </w:r>
      <w:r w:rsidRPr="00495A74">
        <w:rPr>
          <w:rFonts w:ascii="Cambria" w:eastAsia="Times New Roman" w:hAnsi="Cambria" w:cs="Times New Roman"/>
          <w:color w:val="000000"/>
          <w:sz w:val="24"/>
          <w:szCs w:val="24"/>
        </w:rPr>
        <w:br/>
      </w:r>
      <w:r w:rsidRPr="00495A74">
        <w:rPr>
          <w:rFonts w:ascii="Cambria" w:eastAsia="Times New Roman" w:hAnsi="Cambria" w:cs="Times New Roman"/>
          <w:color w:val="000000"/>
          <w:sz w:val="24"/>
          <w:szCs w:val="24"/>
        </w:rPr>
        <w:br/>
      </w:r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>Что есть в сердце лучшего, того мы без надобности обнаруживать не должны, ибо только тогда собранное может быть в безопасности от видимых и невидимых врагов, когда оно, как сокровище хранится во внутреннем сердце. Не всем открывай тайны сердца своего.</w:t>
      </w:r>
      <w:r w:rsidRPr="00495A74">
        <w:rPr>
          <w:rFonts w:ascii="Cambria" w:eastAsia="Times New Roman" w:hAnsi="Cambria" w:cs="Times New Roman"/>
          <w:color w:val="000000"/>
          <w:sz w:val="24"/>
          <w:szCs w:val="24"/>
        </w:rPr>
        <w:t> </w:t>
      </w:r>
      <w:r w:rsidRPr="00495A74">
        <w:rPr>
          <w:rFonts w:ascii="Cambria" w:eastAsia="Times New Roman" w:hAnsi="Cambria" w:cs="Times New Roman"/>
          <w:color w:val="000000"/>
          <w:sz w:val="24"/>
          <w:szCs w:val="24"/>
        </w:rPr>
        <w:br/>
      </w:r>
      <w:r w:rsidRPr="00495A74">
        <w:rPr>
          <w:rFonts w:ascii="Cambria" w:eastAsia="Times New Roman" w:hAnsi="Cambria" w:cs="Times New Roman"/>
          <w:color w:val="000000"/>
          <w:sz w:val="24"/>
          <w:szCs w:val="24"/>
        </w:rPr>
        <w:br/>
      </w:r>
      <w:proofErr w:type="gramStart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>Сердце Христианское, приняв что-либо Божественное, не требует еще другого со стороны убеждения в том, точно ли сие от Господа, но самым тем действием убеждается, что оно небесное, ибо ощущает в себе плоды духовные: любовь, радость, мир, долготерпение, благость, милосердие, веру, кротость, воздержание.</w:t>
      </w:r>
      <w:proofErr w:type="gramEnd"/>
      <w:r w:rsidRPr="00495A74">
        <w:rPr>
          <w:rFonts w:ascii="Cambria" w:eastAsia="Times New Roman" w:hAnsi="Cambria" w:cs="Times New Roman"/>
          <w:color w:val="000000"/>
          <w:sz w:val="24"/>
          <w:szCs w:val="24"/>
        </w:rPr>
        <w:t> </w:t>
      </w:r>
      <w:r w:rsidRPr="00495A74">
        <w:rPr>
          <w:rFonts w:ascii="Cambria" w:eastAsia="Times New Roman" w:hAnsi="Cambria" w:cs="Times New Roman"/>
          <w:color w:val="000000"/>
          <w:sz w:val="24"/>
          <w:szCs w:val="24"/>
        </w:rPr>
        <w:br/>
      </w:r>
      <w:r w:rsidRPr="00495A74">
        <w:rPr>
          <w:rFonts w:ascii="Cambria" w:eastAsia="Times New Roman" w:hAnsi="Cambria" w:cs="Times New Roman"/>
          <w:color w:val="000000"/>
          <w:sz w:val="24"/>
          <w:szCs w:val="24"/>
        </w:rPr>
        <w:br/>
      </w:r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 xml:space="preserve">Напротив. Хотя бы Диавол преобразился и </w:t>
      </w:r>
      <w:proofErr w:type="gramStart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>во</w:t>
      </w:r>
      <w:proofErr w:type="gramEnd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 xml:space="preserve"> ангела светла или представлял мысли самые благовидные, однако сердце всё будет чувствовать какую-то неясность, волнение в мыслях и смятение чувств.</w:t>
      </w:r>
      <w:r w:rsidRPr="00495A74">
        <w:rPr>
          <w:rFonts w:ascii="Cambria" w:eastAsia="Times New Roman" w:hAnsi="Cambria" w:cs="Times New Roman"/>
          <w:color w:val="000000"/>
          <w:sz w:val="24"/>
          <w:szCs w:val="24"/>
        </w:rPr>
        <w:t> </w:t>
      </w:r>
      <w:r w:rsidRPr="00495A74">
        <w:rPr>
          <w:rFonts w:ascii="Cambria" w:eastAsia="Times New Roman" w:hAnsi="Cambria" w:cs="Times New Roman"/>
          <w:color w:val="000000"/>
          <w:sz w:val="24"/>
          <w:szCs w:val="24"/>
        </w:rPr>
        <w:br/>
      </w:r>
      <w:r w:rsidRPr="00495A74">
        <w:rPr>
          <w:rFonts w:ascii="Cambria" w:eastAsia="Times New Roman" w:hAnsi="Cambria" w:cs="Times New Roman"/>
          <w:color w:val="000000"/>
          <w:sz w:val="24"/>
          <w:szCs w:val="24"/>
        </w:rPr>
        <w:br/>
      </w:r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 xml:space="preserve">Истинная цель жизни нашей христианской состоит в стяжании Духа Святого </w:t>
      </w:r>
      <w:proofErr w:type="spellStart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>Божиего</w:t>
      </w:r>
      <w:proofErr w:type="spellEnd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 xml:space="preserve">. Только ради Христа делаемое доброе дело приносит нам плоды Святого Духа. Всё же не ради Христа делаемое, хотя и доброе, но мзды в жизни </w:t>
      </w:r>
      <w:proofErr w:type="spellStart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>будущаго</w:t>
      </w:r>
      <w:proofErr w:type="spellEnd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 xml:space="preserve"> века нам не представляет, да и в здешней жизни благодати Божией не даёт. Вот почему Господь Иисус Христос сказал: "Иже не собирает со мною, расточает". Стяжание Духа </w:t>
      </w:r>
      <w:proofErr w:type="spellStart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>Божиего</w:t>
      </w:r>
      <w:proofErr w:type="spellEnd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 xml:space="preserve"> есть тот же капитал, но только вечный и благодатный. Иисус Христос уподобляет жизнь нашу торжищу и дело жизни нашей на земле называет куплею, и говорит всем нам: "</w:t>
      </w:r>
      <w:proofErr w:type="spellStart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>Купуйте</w:t>
      </w:r>
      <w:proofErr w:type="spellEnd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 xml:space="preserve">, </w:t>
      </w:r>
      <w:proofErr w:type="spellStart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>дондежу</w:t>
      </w:r>
      <w:proofErr w:type="spellEnd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 xml:space="preserve"> приду, </w:t>
      </w:r>
      <w:proofErr w:type="spellStart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>искупующе</w:t>
      </w:r>
      <w:proofErr w:type="spellEnd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 xml:space="preserve"> время, яко </w:t>
      </w:r>
      <w:proofErr w:type="spellStart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>дние</w:t>
      </w:r>
      <w:proofErr w:type="spellEnd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 xml:space="preserve"> </w:t>
      </w:r>
      <w:proofErr w:type="spellStart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>лукави</w:t>
      </w:r>
      <w:proofErr w:type="spellEnd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 xml:space="preserve"> суть", - то есть, выгадывайте время</w:t>
      </w:r>
      <w:r w:rsidRPr="00495A74">
        <w:rPr>
          <w:rFonts w:ascii="Cambria" w:eastAsia="Times New Roman" w:hAnsi="Cambria" w:cs="Times New Roman"/>
          <w:color w:val="000000"/>
          <w:sz w:val="24"/>
          <w:szCs w:val="24"/>
        </w:rPr>
        <w:t> </w:t>
      </w:r>
      <w:r w:rsidRPr="00495A74">
        <w:rPr>
          <w:rFonts w:ascii="Cambria" w:eastAsia="Times New Roman" w:hAnsi="Cambria" w:cs="Times New Roman"/>
          <w:color w:val="000000"/>
          <w:sz w:val="24"/>
          <w:szCs w:val="24"/>
        </w:rPr>
        <w:br/>
      </w:r>
      <w:r w:rsidRPr="00495A74">
        <w:rPr>
          <w:rFonts w:ascii="Cambria" w:eastAsia="Times New Roman" w:hAnsi="Cambria" w:cs="Times New Roman"/>
          <w:color w:val="000000"/>
          <w:sz w:val="24"/>
          <w:szCs w:val="24"/>
        </w:rPr>
        <w:br/>
      </w:r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 xml:space="preserve">для выгадывания небесных благ через земные товары. Земные товары - это добродетели, делаемые Христа ради, доставляющие нам благодать Духа </w:t>
      </w:r>
      <w:proofErr w:type="spellStart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>Всесвятого</w:t>
      </w:r>
      <w:proofErr w:type="spellEnd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>.</w:t>
      </w:r>
      <w:r w:rsidRPr="00495A74">
        <w:rPr>
          <w:rFonts w:ascii="Cambria" w:eastAsia="Times New Roman" w:hAnsi="Cambria" w:cs="Times New Roman"/>
          <w:color w:val="000000"/>
          <w:sz w:val="24"/>
          <w:szCs w:val="24"/>
        </w:rPr>
        <w:t> </w:t>
      </w:r>
      <w:r w:rsidRPr="00495A74">
        <w:rPr>
          <w:rFonts w:ascii="Cambria" w:eastAsia="Times New Roman" w:hAnsi="Cambria" w:cs="Times New Roman"/>
          <w:color w:val="000000"/>
          <w:sz w:val="24"/>
          <w:szCs w:val="24"/>
        </w:rPr>
        <w:br/>
      </w:r>
      <w:r w:rsidRPr="00495A74">
        <w:rPr>
          <w:rFonts w:ascii="Cambria" w:eastAsia="Times New Roman" w:hAnsi="Cambria" w:cs="Times New Roman"/>
          <w:color w:val="000000"/>
          <w:sz w:val="24"/>
          <w:szCs w:val="24"/>
        </w:rPr>
        <w:br/>
      </w:r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>Мы думаем, что сделали добродетель, и тем-то добродетель сотворили, а до того получена ли была нами благодать Духа Божия, достигли ли мы её, и дела нет.</w:t>
      </w:r>
      <w:r w:rsidRPr="00495A74">
        <w:rPr>
          <w:rFonts w:ascii="Cambria" w:eastAsia="Times New Roman" w:hAnsi="Cambria" w:cs="Times New Roman"/>
          <w:color w:val="000000"/>
          <w:sz w:val="24"/>
          <w:szCs w:val="24"/>
        </w:rPr>
        <w:t> </w:t>
      </w:r>
      <w:r w:rsidRPr="00495A74">
        <w:rPr>
          <w:rFonts w:ascii="Cambria" w:eastAsia="Times New Roman" w:hAnsi="Cambria" w:cs="Times New Roman"/>
          <w:color w:val="000000"/>
          <w:sz w:val="24"/>
          <w:szCs w:val="24"/>
        </w:rPr>
        <w:br/>
      </w:r>
      <w:r w:rsidRPr="00495A74">
        <w:rPr>
          <w:rFonts w:ascii="Cambria" w:eastAsia="Times New Roman" w:hAnsi="Cambria" w:cs="Times New Roman"/>
          <w:color w:val="000000"/>
          <w:sz w:val="24"/>
          <w:szCs w:val="24"/>
        </w:rPr>
        <w:br/>
      </w:r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 xml:space="preserve">Истощай тело своё постом и бдением - и отразишь </w:t>
      </w:r>
      <w:proofErr w:type="gramStart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>мучительный</w:t>
      </w:r>
      <w:proofErr w:type="gramEnd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 xml:space="preserve"> </w:t>
      </w:r>
      <w:proofErr w:type="spellStart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>помысл</w:t>
      </w:r>
      <w:proofErr w:type="spellEnd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 xml:space="preserve"> сладострастия.</w:t>
      </w:r>
      <w:r w:rsidRPr="00495A74">
        <w:rPr>
          <w:rFonts w:ascii="Cambria" w:eastAsia="Times New Roman" w:hAnsi="Cambria" w:cs="Times New Roman"/>
          <w:color w:val="000000"/>
          <w:sz w:val="24"/>
          <w:szCs w:val="24"/>
        </w:rPr>
        <w:t> </w:t>
      </w:r>
      <w:r w:rsidRPr="00495A74">
        <w:rPr>
          <w:rFonts w:ascii="Cambria" w:eastAsia="Times New Roman" w:hAnsi="Cambria" w:cs="Times New Roman"/>
          <w:color w:val="000000"/>
          <w:sz w:val="24"/>
          <w:szCs w:val="24"/>
        </w:rPr>
        <w:br/>
      </w:r>
      <w:r w:rsidRPr="00495A74">
        <w:rPr>
          <w:rFonts w:ascii="Cambria" w:eastAsia="Times New Roman" w:hAnsi="Cambria" w:cs="Times New Roman"/>
          <w:color w:val="000000"/>
          <w:sz w:val="24"/>
          <w:szCs w:val="24"/>
        </w:rPr>
        <w:br/>
      </w:r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>Как дело Божие - править миром, так дело души - управлять телом.</w:t>
      </w:r>
      <w:r w:rsidRPr="00495A74">
        <w:rPr>
          <w:rFonts w:ascii="Cambria" w:eastAsia="Times New Roman" w:hAnsi="Cambria" w:cs="Times New Roman"/>
          <w:color w:val="000000"/>
          <w:sz w:val="24"/>
          <w:szCs w:val="24"/>
        </w:rPr>
        <w:t> </w:t>
      </w:r>
      <w:r w:rsidRPr="00495A74">
        <w:rPr>
          <w:rFonts w:ascii="Cambria" w:eastAsia="Times New Roman" w:hAnsi="Cambria" w:cs="Times New Roman"/>
          <w:color w:val="000000"/>
          <w:sz w:val="24"/>
          <w:szCs w:val="24"/>
        </w:rPr>
        <w:br/>
      </w:r>
      <w:r w:rsidRPr="00495A74">
        <w:rPr>
          <w:rFonts w:ascii="Cambria" w:eastAsia="Times New Roman" w:hAnsi="Cambria" w:cs="Times New Roman"/>
          <w:color w:val="000000"/>
          <w:sz w:val="24"/>
          <w:szCs w:val="24"/>
        </w:rPr>
        <w:br/>
      </w:r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>Похоть истребляется страданием и скорбью, или произвольною, или посылаемую Промыслом.</w:t>
      </w:r>
      <w:r w:rsidRPr="00495A74">
        <w:rPr>
          <w:rFonts w:ascii="Cambria" w:eastAsia="Times New Roman" w:hAnsi="Cambria" w:cs="Times New Roman"/>
          <w:color w:val="000000"/>
          <w:sz w:val="24"/>
          <w:szCs w:val="24"/>
        </w:rPr>
        <w:t> </w:t>
      </w:r>
      <w:r w:rsidRPr="00495A74">
        <w:rPr>
          <w:rFonts w:ascii="Cambria" w:eastAsia="Times New Roman" w:hAnsi="Cambria" w:cs="Times New Roman"/>
          <w:color w:val="000000"/>
          <w:sz w:val="24"/>
          <w:szCs w:val="24"/>
        </w:rPr>
        <w:br/>
      </w:r>
      <w:r w:rsidRPr="00495A74">
        <w:rPr>
          <w:rFonts w:ascii="Cambria" w:eastAsia="Times New Roman" w:hAnsi="Cambria" w:cs="Times New Roman"/>
          <w:color w:val="000000"/>
          <w:sz w:val="24"/>
          <w:szCs w:val="24"/>
        </w:rPr>
        <w:br/>
      </w:r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>Какою мерою меришь своему телу, в такой же мере воздаст тебе Бог праведное воздаяние ожидаемых благ.</w:t>
      </w:r>
      <w:r w:rsidRPr="00495A74">
        <w:rPr>
          <w:rFonts w:ascii="Cambria" w:eastAsia="Times New Roman" w:hAnsi="Cambria" w:cs="Times New Roman"/>
          <w:color w:val="000000"/>
          <w:sz w:val="24"/>
          <w:szCs w:val="24"/>
        </w:rPr>
        <w:t> </w:t>
      </w:r>
      <w:r w:rsidRPr="00495A74">
        <w:rPr>
          <w:rFonts w:ascii="Cambria" w:eastAsia="Times New Roman" w:hAnsi="Cambria" w:cs="Times New Roman"/>
          <w:color w:val="000000"/>
          <w:sz w:val="24"/>
          <w:szCs w:val="24"/>
        </w:rPr>
        <w:br/>
      </w:r>
      <w:r w:rsidRPr="00495A74">
        <w:rPr>
          <w:rFonts w:ascii="Cambria" w:eastAsia="Times New Roman" w:hAnsi="Cambria" w:cs="Times New Roman"/>
          <w:color w:val="000000"/>
          <w:sz w:val="24"/>
          <w:szCs w:val="24"/>
        </w:rPr>
        <w:br/>
      </w:r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lastRenderedPageBreak/>
        <w:t xml:space="preserve">Хорошо бесстрастие: сам Бог дает и утверждает это состояние в душах </w:t>
      </w:r>
      <w:proofErr w:type="spellStart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>боголюбивых</w:t>
      </w:r>
      <w:proofErr w:type="spellEnd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>.</w:t>
      </w:r>
      <w:r w:rsidRPr="00495A74">
        <w:rPr>
          <w:rFonts w:ascii="Cambria" w:eastAsia="Times New Roman" w:hAnsi="Cambria" w:cs="Times New Roman"/>
          <w:color w:val="000000"/>
          <w:sz w:val="24"/>
          <w:szCs w:val="24"/>
        </w:rPr>
        <w:t> </w:t>
      </w:r>
      <w:r w:rsidRPr="00495A74">
        <w:rPr>
          <w:rFonts w:ascii="Cambria" w:eastAsia="Times New Roman" w:hAnsi="Cambria" w:cs="Times New Roman"/>
          <w:color w:val="000000"/>
          <w:sz w:val="24"/>
          <w:szCs w:val="24"/>
        </w:rPr>
        <w:br/>
      </w:r>
      <w:r w:rsidRPr="00495A74">
        <w:rPr>
          <w:rFonts w:ascii="Cambria" w:eastAsia="Times New Roman" w:hAnsi="Cambria" w:cs="Times New Roman"/>
          <w:color w:val="000000"/>
          <w:sz w:val="24"/>
          <w:szCs w:val="24"/>
        </w:rPr>
        <w:br/>
      </w:r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>Уединение и молитва - великие средства к добродетели: очищая ум, они делают его прозорливым.</w:t>
      </w:r>
      <w:r w:rsidRPr="00495A74">
        <w:rPr>
          <w:rFonts w:ascii="Cambria" w:eastAsia="Times New Roman" w:hAnsi="Cambria" w:cs="Times New Roman"/>
          <w:color w:val="000000"/>
          <w:sz w:val="24"/>
          <w:szCs w:val="24"/>
        </w:rPr>
        <w:t> </w:t>
      </w:r>
      <w:r w:rsidRPr="00495A74">
        <w:rPr>
          <w:rFonts w:ascii="Cambria" w:eastAsia="Times New Roman" w:hAnsi="Cambria" w:cs="Times New Roman"/>
          <w:color w:val="000000"/>
          <w:sz w:val="24"/>
          <w:szCs w:val="24"/>
        </w:rPr>
        <w:br/>
      </w:r>
      <w:r w:rsidRPr="00495A74">
        <w:rPr>
          <w:rFonts w:ascii="Cambria" w:eastAsia="Times New Roman" w:hAnsi="Cambria" w:cs="Times New Roman"/>
          <w:color w:val="000000"/>
          <w:sz w:val="24"/>
          <w:szCs w:val="24"/>
        </w:rPr>
        <w:br/>
      </w:r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>Подвижничество требует терпения и великодушия, ибо миролюбие искореняется только долговременным трудолюбием.</w:t>
      </w:r>
      <w:r w:rsidRPr="00495A74">
        <w:rPr>
          <w:rFonts w:ascii="Cambria" w:eastAsia="Times New Roman" w:hAnsi="Cambria" w:cs="Times New Roman"/>
          <w:color w:val="000000"/>
          <w:sz w:val="24"/>
          <w:szCs w:val="24"/>
        </w:rPr>
        <w:t> </w:t>
      </w:r>
      <w:r w:rsidRPr="00495A74">
        <w:rPr>
          <w:rFonts w:ascii="Cambria" w:eastAsia="Times New Roman" w:hAnsi="Cambria" w:cs="Times New Roman"/>
          <w:color w:val="000000"/>
          <w:sz w:val="24"/>
          <w:szCs w:val="24"/>
        </w:rPr>
        <w:br/>
      </w:r>
      <w:r w:rsidRPr="00495A74">
        <w:rPr>
          <w:rFonts w:ascii="Cambria" w:eastAsia="Times New Roman" w:hAnsi="Cambria" w:cs="Times New Roman"/>
          <w:color w:val="000000"/>
          <w:sz w:val="24"/>
          <w:szCs w:val="24"/>
        </w:rPr>
        <w:br/>
      </w:r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 xml:space="preserve">Ум, получивший некоторую часть бесстрастия, иногда </w:t>
      </w:r>
      <w:proofErr w:type="gramStart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>бывает</w:t>
      </w:r>
      <w:proofErr w:type="gramEnd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 xml:space="preserve"> непоколебим, но без дел неопытен.</w:t>
      </w:r>
      <w:r w:rsidRPr="00495A74">
        <w:rPr>
          <w:rFonts w:ascii="Cambria" w:eastAsia="Times New Roman" w:hAnsi="Cambria" w:cs="Times New Roman"/>
          <w:color w:val="000000"/>
          <w:sz w:val="24"/>
          <w:szCs w:val="24"/>
        </w:rPr>
        <w:t> </w:t>
      </w:r>
      <w:r w:rsidRPr="00495A74">
        <w:rPr>
          <w:rFonts w:ascii="Cambria" w:eastAsia="Times New Roman" w:hAnsi="Cambria" w:cs="Times New Roman"/>
          <w:color w:val="000000"/>
          <w:sz w:val="24"/>
          <w:szCs w:val="24"/>
        </w:rPr>
        <w:br/>
      </w:r>
      <w:r w:rsidRPr="00495A74">
        <w:rPr>
          <w:rFonts w:ascii="Cambria" w:eastAsia="Times New Roman" w:hAnsi="Cambria" w:cs="Times New Roman"/>
          <w:color w:val="000000"/>
          <w:sz w:val="24"/>
          <w:szCs w:val="24"/>
        </w:rPr>
        <w:br/>
      </w:r>
      <w:proofErr w:type="gramStart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 xml:space="preserve">В наставлениях своих отец Серафим всегда говорил, что хотя все старание надо иметь о душе, тело же подкреплять для того только, чтобы оно способствовало к укреплению духа, но если самовольно изнурим своё тело до того, что </w:t>
      </w:r>
      <w:proofErr w:type="spellStart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>изнури-ся</w:t>
      </w:r>
      <w:proofErr w:type="spellEnd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 xml:space="preserve"> и дух, то такое </w:t>
      </w:r>
      <w:proofErr w:type="spellStart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>удручение</w:t>
      </w:r>
      <w:proofErr w:type="spellEnd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 xml:space="preserve"> будет безрассудное, хотя бы сие делалось для </w:t>
      </w:r>
      <w:proofErr w:type="spellStart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>снискания</w:t>
      </w:r>
      <w:proofErr w:type="spellEnd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 xml:space="preserve"> добродетели.</w:t>
      </w:r>
      <w:proofErr w:type="gramEnd"/>
      <w:r w:rsidRPr="00495A74">
        <w:rPr>
          <w:rFonts w:ascii="Cambria" w:eastAsia="Times New Roman" w:hAnsi="Cambria" w:cs="Times New Roman"/>
          <w:color w:val="000000"/>
          <w:sz w:val="24"/>
          <w:szCs w:val="24"/>
        </w:rPr>
        <w:t> </w:t>
      </w:r>
      <w:r w:rsidRPr="00495A74">
        <w:rPr>
          <w:rFonts w:ascii="Cambria" w:eastAsia="Times New Roman" w:hAnsi="Cambria" w:cs="Times New Roman"/>
          <w:color w:val="000000"/>
          <w:sz w:val="24"/>
          <w:szCs w:val="24"/>
        </w:rPr>
        <w:br/>
      </w:r>
      <w:r w:rsidRPr="00495A74">
        <w:rPr>
          <w:rFonts w:ascii="Cambria" w:eastAsia="Times New Roman" w:hAnsi="Cambria" w:cs="Times New Roman"/>
          <w:color w:val="000000"/>
          <w:sz w:val="24"/>
          <w:szCs w:val="24"/>
        </w:rPr>
        <w:br/>
      </w:r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>Старец, соблюдал известные правила в раскрытии перед другими своих благодатных дарований. Правила эти изложены им в наставлении "О хранении познанных истин".</w:t>
      </w:r>
      <w:r w:rsidRPr="00495A74">
        <w:rPr>
          <w:rFonts w:ascii="Cambria" w:eastAsia="Times New Roman" w:hAnsi="Cambria" w:cs="Times New Roman"/>
          <w:color w:val="000000"/>
          <w:sz w:val="24"/>
          <w:szCs w:val="24"/>
        </w:rPr>
        <w:t> </w:t>
      </w:r>
      <w:r w:rsidRPr="00495A74">
        <w:rPr>
          <w:rFonts w:ascii="Cambria" w:eastAsia="Times New Roman" w:hAnsi="Cambria" w:cs="Times New Roman"/>
          <w:color w:val="000000"/>
          <w:sz w:val="24"/>
          <w:szCs w:val="24"/>
        </w:rPr>
        <w:br/>
      </w:r>
      <w:r w:rsidRPr="00495A74">
        <w:rPr>
          <w:rFonts w:ascii="Cambria" w:eastAsia="Times New Roman" w:hAnsi="Cambria" w:cs="Times New Roman"/>
          <w:color w:val="000000"/>
          <w:sz w:val="24"/>
          <w:szCs w:val="24"/>
        </w:rPr>
        <w:br/>
      </w:r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 xml:space="preserve">"Не должно,- говорил он,- без нужды открывать </w:t>
      </w:r>
      <w:proofErr w:type="gramStart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>другому</w:t>
      </w:r>
      <w:proofErr w:type="gramEnd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 xml:space="preserve"> сердца своего: из тысячи можно найти только одного, который сохранил бы твою тайну. Когда сами не сохраним её в себе, как можем надеяться</w:t>
      </w:r>
      <w:proofErr w:type="gramStart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 xml:space="preserve"> ,</w:t>
      </w:r>
      <w:proofErr w:type="gramEnd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 xml:space="preserve"> что она может быть сохранена другим?</w:t>
      </w:r>
      <w:r w:rsidRPr="00495A74">
        <w:rPr>
          <w:rFonts w:ascii="Cambria" w:eastAsia="Times New Roman" w:hAnsi="Cambria" w:cs="Times New Roman"/>
          <w:color w:val="000000"/>
          <w:sz w:val="24"/>
          <w:szCs w:val="24"/>
        </w:rPr>
        <w:t> </w:t>
      </w:r>
      <w:r w:rsidRPr="00495A74">
        <w:rPr>
          <w:rFonts w:ascii="Cambria" w:eastAsia="Times New Roman" w:hAnsi="Cambria" w:cs="Times New Roman"/>
          <w:color w:val="000000"/>
          <w:sz w:val="24"/>
          <w:szCs w:val="24"/>
        </w:rPr>
        <w:br/>
      </w:r>
      <w:r w:rsidRPr="00495A74">
        <w:rPr>
          <w:rFonts w:ascii="Cambria" w:eastAsia="Times New Roman" w:hAnsi="Cambria" w:cs="Times New Roman"/>
          <w:color w:val="000000"/>
          <w:sz w:val="24"/>
          <w:szCs w:val="24"/>
        </w:rPr>
        <w:br/>
      </w:r>
      <w:proofErr w:type="gramStart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>С человеком душевным надо говорить о человеческих вещах; с человеком же имеющим разум духовный, надобно говорить о небесных.</w:t>
      </w:r>
      <w:proofErr w:type="gramEnd"/>
      <w:r w:rsidRPr="00495A74">
        <w:rPr>
          <w:rFonts w:ascii="Cambria" w:eastAsia="Times New Roman" w:hAnsi="Cambria" w:cs="Times New Roman"/>
          <w:color w:val="000000"/>
          <w:sz w:val="24"/>
          <w:szCs w:val="24"/>
        </w:rPr>
        <w:t> </w:t>
      </w:r>
      <w:r w:rsidRPr="00495A74">
        <w:rPr>
          <w:rFonts w:ascii="Cambria" w:eastAsia="Times New Roman" w:hAnsi="Cambria" w:cs="Times New Roman"/>
          <w:color w:val="000000"/>
          <w:sz w:val="24"/>
          <w:szCs w:val="24"/>
        </w:rPr>
        <w:br/>
      </w:r>
      <w:r w:rsidRPr="00495A74">
        <w:rPr>
          <w:rFonts w:ascii="Cambria" w:eastAsia="Times New Roman" w:hAnsi="Cambria" w:cs="Times New Roman"/>
          <w:color w:val="000000"/>
          <w:sz w:val="24"/>
          <w:szCs w:val="24"/>
        </w:rPr>
        <w:br/>
      </w:r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>Когда случится быть среди людей в мире, о духовных вещах говорить не должно, особенно когда в них не примечается и желания к слушанию.</w:t>
      </w:r>
      <w:r w:rsidRPr="00495A74">
        <w:rPr>
          <w:rFonts w:ascii="Cambria" w:eastAsia="Times New Roman" w:hAnsi="Cambria" w:cs="Times New Roman"/>
          <w:color w:val="000000"/>
          <w:sz w:val="24"/>
          <w:szCs w:val="24"/>
        </w:rPr>
        <w:t> </w:t>
      </w:r>
      <w:r w:rsidRPr="00495A74">
        <w:rPr>
          <w:rFonts w:ascii="Cambria" w:eastAsia="Times New Roman" w:hAnsi="Cambria" w:cs="Times New Roman"/>
          <w:color w:val="000000"/>
          <w:sz w:val="24"/>
          <w:szCs w:val="24"/>
        </w:rPr>
        <w:br/>
      </w:r>
      <w:r w:rsidRPr="00495A74">
        <w:rPr>
          <w:rFonts w:ascii="Cambria" w:eastAsia="Times New Roman" w:hAnsi="Cambria" w:cs="Times New Roman"/>
          <w:color w:val="000000"/>
          <w:sz w:val="24"/>
          <w:szCs w:val="24"/>
        </w:rPr>
        <w:br/>
      </w:r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>А потому всеми мерами должно стараться скрывать в себе сокровище дарований, в противном случае потеряете, а не найдёте.</w:t>
      </w:r>
      <w:r w:rsidRPr="00495A74">
        <w:rPr>
          <w:rFonts w:ascii="Cambria" w:eastAsia="Times New Roman" w:hAnsi="Cambria" w:cs="Times New Roman"/>
          <w:color w:val="000000"/>
          <w:sz w:val="24"/>
          <w:szCs w:val="24"/>
        </w:rPr>
        <w:t> </w:t>
      </w:r>
      <w:r w:rsidRPr="00495A74">
        <w:rPr>
          <w:rFonts w:ascii="Cambria" w:eastAsia="Times New Roman" w:hAnsi="Cambria" w:cs="Times New Roman"/>
          <w:color w:val="000000"/>
          <w:sz w:val="24"/>
          <w:szCs w:val="24"/>
        </w:rPr>
        <w:br/>
      </w:r>
      <w:r w:rsidRPr="00495A74">
        <w:rPr>
          <w:rFonts w:ascii="Cambria" w:eastAsia="Times New Roman" w:hAnsi="Cambria" w:cs="Times New Roman"/>
          <w:color w:val="000000"/>
          <w:sz w:val="24"/>
          <w:szCs w:val="24"/>
        </w:rPr>
        <w:br/>
      </w:r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 xml:space="preserve">Когда же надобность потребует или дело дойдёт, то откровенно </w:t>
      </w:r>
      <w:proofErr w:type="gramStart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>в</w:t>
      </w:r>
      <w:proofErr w:type="gramEnd"/>
      <w:r w:rsidRPr="00495A74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8E7D3"/>
        </w:rPr>
        <w:t xml:space="preserve"> славу Божию действовать должно, по глаголу Аз прославляющая меня прославлю, потому что путь уже открылся".</w:t>
      </w:r>
      <w:r w:rsidRPr="00495A74">
        <w:rPr>
          <w:rFonts w:ascii="Cambria" w:eastAsia="Times New Roman" w:hAnsi="Cambria" w:cs="Times New Roman"/>
          <w:color w:val="000000"/>
          <w:sz w:val="24"/>
          <w:szCs w:val="24"/>
        </w:rPr>
        <w:t> </w:t>
      </w:r>
    </w:p>
    <w:p w:rsidR="00F12DE2" w:rsidRDefault="00F12DE2" w:rsidP="00F12DE2">
      <w:pPr>
        <w:pStyle w:val="a4"/>
        <w:shd w:val="clear" w:color="auto" w:fill="FFFFFF"/>
        <w:spacing w:before="120" w:beforeAutospacing="0" w:after="120" w:afterAutospacing="0" w:line="336" w:lineRule="atLeast"/>
        <w:rPr>
          <w:rFonts w:ascii="Arial" w:hAnsi="Arial" w:cs="Arial"/>
          <w:color w:val="252525"/>
          <w:sz w:val="21"/>
          <w:szCs w:val="21"/>
        </w:rPr>
      </w:pPr>
      <w:proofErr w:type="spellStart"/>
      <w:proofErr w:type="gramStart"/>
      <w:r>
        <w:rPr>
          <w:rFonts w:ascii="Arial" w:hAnsi="Arial" w:cs="Arial"/>
          <w:b/>
          <w:bCs/>
          <w:color w:val="252525"/>
          <w:sz w:val="21"/>
          <w:szCs w:val="21"/>
        </w:rPr>
        <w:t>Серафи́м</w:t>
      </w:r>
      <w:proofErr w:type="spellEnd"/>
      <w:proofErr w:type="gramEnd"/>
      <w:r>
        <w:rPr>
          <w:rFonts w:ascii="Arial" w:hAnsi="Arial" w:cs="Arial"/>
          <w:b/>
          <w:bCs/>
          <w:color w:val="252525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b/>
          <w:bCs/>
          <w:color w:val="252525"/>
          <w:sz w:val="21"/>
          <w:szCs w:val="21"/>
        </w:rPr>
        <w:t>Саро́вский</w:t>
      </w:r>
      <w:proofErr w:type="spellEnd"/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color w:val="252525"/>
          <w:sz w:val="21"/>
          <w:szCs w:val="21"/>
        </w:rPr>
        <w:t>(в миру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proofErr w:type="spellStart"/>
      <w:r>
        <w:rPr>
          <w:rFonts w:ascii="Arial" w:hAnsi="Arial" w:cs="Arial"/>
          <w:b/>
          <w:bCs/>
          <w:color w:val="252525"/>
          <w:sz w:val="21"/>
          <w:szCs w:val="21"/>
        </w:rPr>
        <w:t>Про́хор</w:t>
      </w:r>
      <w:proofErr w:type="spellEnd"/>
      <w:r>
        <w:rPr>
          <w:rFonts w:ascii="Arial" w:hAnsi="Arial" w:cs="Arial"/>
          <w:b/>
          <w:bCs/>
          <w:color w:val="252525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b/>
          <w:bCs/>
          <w:color w:val="252525"/>
          <w:sz w:val="21"/>
          <w:szCs w:val="21"/>
        </w:rPr>
        <w:t>Исидо́рович</w:t>
      </w:r>
      <w:proofErr w:type="spellEnd"/>
      <w:r>
        <w:rPr>
          <w:rFonts w:ascii="Arial" w:hAnsi="Arial" w:cs="Arial"/>
          <w:b/>
          <w:bCs/>
          <w:color w:val="252525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b/>
          <w:bCs/>
          <w:color w:val="252525"/>
          <w:sz w:val="21"/>
          <w:szCs w:val="21"/>
        </w:rPr>
        <w:t>Мошни́н</w:t>
      </w:r>
      <w:proofErr w:type="spellEnd"/>
      <w:r>
        <w:rPr>
          <w:rFonts w:ascii="Arial" w:hAnsi="Arial" w:cs="Arial"/>
          <w:color w:val="252525"/>
          <w:sz w:val="21"/>
          <w:szCs w:val="21"/>
        </w:rPr>
        <w:t>, в некоторых источниках —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proofErr w:type="spellStart"/>
      <w:r>
        <w:rPr>
          <w:rFonts w:ascii="Arial" w:hAnsi="Arial" w:cs="Arial"/>
          <w:b/>
          <w:bCs/>
          <w:color w:val="252525"/>
          <w:sz w:val="21"/>
          <w:szCs w:val="21"/>
        </w:rPr>
        <w:t>Машнин</w:t>
      </w:r>
      <w:proofErr w:type="spellEnd"/>
      <w:r>
        <w:rPr>
          <w:rFonts w:ascii="Arial" w:hAnsi="Arial" w:cs="Arial"/>
          <w:color w:val="252525"/>
          <w:sz w:val="21"/>
          <w:szCs w:val="21"/>
        </w:rPr>
        <w:t>;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color w:val="252525"/>
          <w:sz w:val="21"/>
          <w:szCs w:val="21"/>
        </w:rPr>
        <w:t>19 (</w:t>
      </w:r>
      <w:hyperlink r:id="rId6" w:tooltip="30 июля" w:history="1">
        <w:r>
          <w:rPr>
            <w:rStyle w:val="a3"/>
            <w:rFonts w:ascii="Arial" w:hAnsi="Arial" w:cs="Arial"/>
            <w:color w:val="0B0080"/>
            <w:sz w:val="21"/>
            <w:szCs w:val="21"/>
            <w:u w:val="none"/>
          </w:rPr>
          <w:t>30</w:t>
        </w:r>
      </w:hyperlink>
      <w:r>
        <w:rPr>
          <w:rFonts w:ascii="Arial" w:hAnsi="Arial" w:cs="Arial"/>
          <w:color w:val="252525"/>
          <w:sz w:val="21"/>
          <w:szCs w:val="21"/>
        </w:rPr>
        <w:t>) июля </w:t>
      </w:r>
      <w:hyperlink r:id="rId7" w:tooltip="1754 год" w:history="1">
        <w:r>
          <w:rPr>
            <w:rStyle w:val="a3"/>
            <w:rFonts w:ascii="Arial" w:hAnsi="Arial" w:cs="Arial"/>
            <w:color w:val="0B0080"/>
            <w:sz w:val="21"/>
            <w:szCs w:val="21"/>
            <w:u w:val="none"/>
          </w:rPr>
          <w:t>1754</w:t>
        </w:r>
      </w:hyperlink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color w:val="252525"/>
          <w:sz w:val="21"/>
          <w:szCs w:val="21"/>
        </w:rPr>
        <w:t>(или 1759),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8" w:tooltip="Курск" w:history="1">
        <w:r>
          <w:rPr>
            <w:rStyle w:val="a3"/>
            <w:rFonts w:ascii="Arial" w:hAnsi="Arial" w:cs="Arial"/>
            <w:color w:val="0B0080"/>
            <w:sz w:val="21"/>
            <w:szCs w:val="21"/>
            <w:u w:val="none"/>
          </w:rPr>
          <w:t>Курск</w:t>
        </w:r>
      </w:hyperlink>
      <w:r>
        <w:rPr>
          <w:rFonts w:ascii="Arial" w:hAnsi="Arial" w:cs="Arial"/>
          <w:color w:val="252525"/>
          <w:sz w:val="21"/>
          <w:szCs w:val="21"/>
        </w:rPr>
        <w:t> —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color w:val="252525"/>
          <w:sz w:val="21"/>
          <w:szCs w:val="21"/>
        </w:rPr>
        <w:t>2 (</w:t>
      </w:r>
      <w:hyperlink r:id="rId9" w:tooltip="14 января" w:history="1">
        <w:r>
          <w:rPr>
            <w:rStyle w:val="a3"/>
            <w:rFonts w:ascii="Arial" w:hAnsi="Arial" w:cs="Arial"/>
            <w:color w:val="0B0080"/>
            <w:sz w:val="21"/>
            <w:szCs w:val="21"/>
            <w:u w:val="none"/>
          </w:rPr>
          <w:t>14</w:t>
        </w:r>
      </w:hyperlink>
      <w:r>
        <w:rPr>
          <w:rFonts w:ascii="Arial" w:hAnsi="Arial" w:cs="Arial"/>
          <w:color w:val="252525"/>
          <w:sz w:val="21"/>
          <w:szCs w:val="21"/>
        </w:rPr>
        <w:t>) января </w:t>
      </w:r>
      <w:hyperlink r:id="rId10" w:tooltip="1833 год" w:history="1">
        <w:r>
          <w:rPr>
            <w:rStyle w:val="a3"/>
            <w:rFonts w:ascii="Arial" w:hAnsi="Arial" w:cs="Arial"/>
            <w:color w:val="0B0080"/>
            <w:sz w:val="21"/>
            <w:szCs w:val="21"/>
            <w:u w:val="none"/>
          </w:rPr>
          <w:t>1833</w:t>
        </w:r>
      </w:hyperlink>
      <w:r>
        <w:rPr>
          <w:rFonts w:ascii="Arial" w:hAnsi="Arial" w:cs="Arial"/>
          <w:color w:val="252525"/>
          <w:sz w:val="21"/>
          <w:szCs w:val="21"/>
        </w:rPr>
        <w:t>,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proofErr w:type="spellStart"/>
      <w:r>
        <w:rPr>
          <w:rFonts w:ascii="Arial" w:hAnsi="Arial" w:cs="Arial"/>
          <w:color w:val="252525"/>
          <w:sz w:val="21"/>
          <w:szCs w:val="21"/>
        </w:rPr>
        <w:fldChar w:fldCharType="begin"/>
      </w:r>
      <w:r>
        <w:rPr>
          <w:rFonts w:ascii="Arial" w:hAnsi="Arial" w:cs="Arial"/>
          <w:color w:val="252525"/>
          <w:sz w:val="21"/>
          <w:szCs w:val="21"/>
        </w:rPr>
        <w:instrText xml:space="preserve"> HYPERLINK "https://ru.wikipedia.org/wiki/%D0%A1%D0%B0%D1%80%D0%BE%D0%B2%D1%81%D0%BA%D0%B8%D0%B9_%D0%BC%D0%BE%D0%BD%D0%B0%D1%81%D1%82%D1%8B%D1%80%D1%8C" \o "Саровский монастырь" </w:instrText>
      </w:r>
      <w:r>
        <w:rPr>
          <w:rFonts w:ascii="Arial" w:hAnsi="Arial" w:cs="Arial"/>
          <w:color w:val="252525"/>
          <w:sz w:val="21"/>
          <w:szCs w:val="21"/>
        </w:rPr>
        <w:fldChar w:fldCharType="separate"/>
      </w:r>
      <w:r>
        <w:rPr>
          <w:rStyle w:val="a3"/>
          <w:rFonts w:ascii="Arial" w:hAnsi="Arial" w:cs="Arial"/>
          <w:color w:val="0B0080"/>
          <w:sz w:val="21"/>
          <w:szCs w:val="21"/>
          <w:u w:val="none"/>
        </w:rPr>
        <w:t>Саровский</w:t>
      </w:r>
      <w:proofErr w:type="spellEnd"/>
      <w:r>
        <w:rPr>
          <w:rStyle w:val="a3"/>
          <w:rFonts w:ascii="Arial" w:hAnsi="Arial" w:cs="Arial"/>
          <w:color w:val="0B0080"/>
          <w:sz w:val="21"/>
          <w:szCs w:val="21"/>
          <w:u w:val="none"/>
        </w:rPr>
        <w:t xml:space="preserve"> монастырь</w:t>
      </w:r>
      <w:r>
        <w:rPr>
          <w:rFonts w:ascii="Arial" w:hAnsi="Arial" w:cs="Arial"/>
          <w:color w:val="252525"/>
          <w:sz w:val="21"/>
          <w:szCs w:val="21"/>
        </w:rPr>
        <w:fldChar w:fldCharType="end"/>
      </w:r>
      <w:r>
        <w:rPr>
          <w:rFonts w:ascii="Arial" w:hAnsi="Arial" w:cs="Arial"/>
          <w:color w:val="252525"/>
          <w:sz w:val="21"/>
          <w:szCs w:val="21"/>
        </w:rPr>
        <w:t>) —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11" w:tooltip="Иеромонах" w:history="1">
        <w:r>
          <w:rPr>
            <w:rStyle w:val="a3"/>
            <w:rFonts w:ascii="Arial" w:hAnsi="Arial" w:cs="Arial"/>
            <w:color w:val="0B0080"/>
            <w:sz w:val="21"/>
            <w:szCs w:val="21"/>
            <w:u w:val="none"/>
          </w:rPr>
          <w:t>иеромонах</w:t>
        </w:r>
      </w:hyperlink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proofErr w:type="spellStart"/>
      <w:r>
        <w:rPr>
          <w:rFonts w:ascii="Arial" w:hAnsi="Arial" w:cs="Arial"/>
          <w:color w:val="252525"/>
          <w:sz w:val="21"/>
          <w:szCs w:val="21"/>
        </w:rPr>
        <w:fldChar w:fldCharType="begin"/>
      </w:r>
      <w:r>
        <w:rPr>
          <w:rFonts w:ascii="Arial" w:hAnsi="Arial" w:cs="Arial"/>
          <w:color w:val="252525"/>
          <w:sz w:val="21"/>
          <w:szCs w:val="21"/>
        </w:rPr>
        <w:instrText xml:space="preserve"> HYPERLINK "https://ru.wikipedia.org/wiki/%D0%A1%D0%B2%D1%8F%D1%82%D0%BE-%D0%A3%D1%81%D0%BF%D0%B5%D0%BD%D1%81%D0%BA%D0%B0%D1%8F_%D0%A1%D0%B0%D1%80%D0%BE%D0%B2%D1%81%D0%BA%D0%B0%D1%8F_%D0%BF%D1%83%D1%81%D1%82%D1%8B%D0%BD%D1%8C" \o "Свято-Успенская Саровская пустынь" </w:instrText>
      </w:r>
      <w:r>
        <w:rPr>
          <w:rFonts w:ascii="Arial" w:hAnsi="Arial" w:cs="Arial"/>
          <w:color w:val="252525"/>
          <w:sz w:val="21"/>
          <w:szCs w:val="21"/>
        </w:rPr>
        <w:fldChar w:fldCharType="separate"/>
      </w:r>
      <w:r>
        <w:rPr>
          <w:rStyle w:val="a3"/>
          <w:rFonts w:ascii="Arial" w:hAnsi="Arial" w:cs="Arial"/>
          <w:color w:val="0B0080"/>
          <w:sz w:val="21"/>
          <w:szCs w:val="21"/>
          <w:u w:val="none"/>
        </w:rPr>
        <w:t>Саровского</w:t>
      </w:r>
      <w:proofErr w:type="spellEnd"/>
      <w:r>
        <w:rPr>
          <w:rStyle w:val="a3"/>
          <w:rFonts w:ascii="Arial" w:hAnsi="Arial" w:cs="Arial"/>
          <w:color w:val="0B0080"/>
          <w:sz w:val="21"/>
          <w:szCs w:val="21"/>
          <w:u w:val="none"/>
        </w:rPr>
        <w:t xml:space="preserve"> монастыря</w:t>
      </w:r>
      <w:r>
        <w:rPr>
          <w:rFonts w:ascii="Arial" w:hAnsi="Arial" w:cs="Arial"/>
          <w:color w:val="252525"/>
          <w:sz w:val="21"/>
          <w:szCs w:val="21"/>
        </w:rPr>
        <w:fldChar w:fldCharType="end"/>
      </w:r>
      <w:r>
        <w:rPr>
          <w:rFonts w:ascii="Arial" w:hAnsi="Arial" w:cs="Arial"/>
          <w:color w:val="252525"/>
          <w:sz w:val="21"/>
          <w:szCs w:val="21"/>
        </w:rPr>
        <w:t xml:space="preserve">, основатель и </w:t>
      </w:r>
      <w:proofErr w:type="spellStart"/>
      <w:r>
        <w:rPr>
          <w:rFonts w:ascii="Arial" w:hAnsi="Arial" w:cs="Arial"/>
          <w:color w:val="252525"/>
          <w:sz w:val="21"/>
          <w:szCs w:val="21"/>
        </w:rPr>
        <w:t>покровитель</w:t>
      </w:r>
      <w:hyperlink r:id="rId12" w:tooltip="Дивеевский монастырь" w:history="1">
        <w:r>
          <w:rPr>
            <w:rStyle w:val="a3"/>
            <w:rFonts w:ascii="Arial" w:hAnsi="Arial" w:cs="Arial"/>
            <w:color w:val="0B0080"/>
            <w:sz w:val="21"/>
            <w:szCs w:val="21"/>
            <w:u w:val="none"/>
          </w:rPr>
          <w:t>Дивеевской</w:t>
        </w:r>
        <w:proofErr w:type="spellEnd"/>
        <w:r>
          <w:rPr>
            <w:rStyle w:val="a3"/>
            <w:rFonts w:ascii="Arial" w:hAnsi="Arial" w:cs="Arial"/>
            <w:color w:val="0B0080"/>
            <w:sz w:val="21"/>
            <w:szCs w:val="21"/>
            <w:u w:val="none"/>
          </w:rPr>
          <w:t xml:space="preserve"> женской обители</w:t>
        </w:r>
      </w:hyperlink>
      <w:r>
        <w:rPr>
          <w:rFonts w:ascii="Arial" w:hAnsi="Arial" w:cs="Arial"/>
          <w:color w:val="252525"/>
          <w:sz w:val="21"/>
          <w:szCs w:val="21"/>
        </w:rPr>
        <w:t>. Прославлен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13" w:tooltip="Русская православная церковь" w:history="1">
        <w:r>
          <w:rPr>
            <w:rStyle w:val="a3"/>
            <w:rFonts w:ascii="Arial" w:hAnsi="Arial" w:cs="Arial"/>
            <w:color w:val="0B0080"/>
            <w:sz w:val="21"/>
            <w:szCs w:val="21"/>
            <w:u w:val="none"/>
          </w:rPr>
          <w:t>Российской церковью</w:t>
        </w:r>
      </w:hyperlink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color w:val="252525"/>
          <w:sz w:val="21"/>
          <w:szCs w:val="21"/>
        </w:rPr>
        <w:t>в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14" w:tooltip="1903 год" w:history="1">
        <w:r>
          <w:rPr>
            <w:rStyle w:val="a3"/>
            <w:rFonts w:ascii="Arial" w:hAnsi="Arial" w:cs="Arial"/>
            <w:color w:val="0B0080"/>
            <w:sz w:val="21"/>
            <w:szCs w:val="21"/>
            <w:u w:val="none"/>
          </w:rPr>
          <w:t>1903 году</w:t>
        </w:r>
      </w:hyperlink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color w:val="252525"/>
          <w:sz w:val="21"/>
          <w:szCs w:val="21"/>
        </w:rPr>
        <w:t xml:space="preserve">в лике преподобных по инициативе </w:t>
      </w:r>
      <w:proofErr w:type="spellStart"/>
      <w:r>
        <w:rPr>
          <w:rFonts w:ascii="Arial" w:hAnsi="Arial" w:cs="Arial"/>
          <w:color w:val="252525"/>
          <w:sz w:val="21"/>
          <w:szCs w:val="21"/>
        </w:rPr>
        <w:t>царя</w:t>
      </w:r>
      <w:hyperlink r:id="rId15" w:tooltip="Николай II" w:history="1">
        <w:r>
          <w:rPr>
            <w:rStyle w:val="a3"/>
            <w:rFonts w:ascii="Arial" w:hAnsi="Arial" w:cs="Arial"/>
            <w:color w:val="0B0080"/>
            <w:sz w:val="21"/>
            <w:szCs w:val="21"/>
            <w:u w:val="none"/>
          </w:rPr>
          <w:t>Николая</w:t>
        </w:r>
        <w:proofErr w:type="spellEnd"/>
        <w:r>
          <w:rPr>
            <w:rStyle w:val="a3"/>
            <w:rFonts w:ascii="Arial" w:hAnsi="Arial" w:cs="Arial"/>
            <w:color w:val="0B0080"/>
            <w:sz w:val="21"/>
            <w:szCs w:val="21"/>
            <w:u w:val="none"/>
          </w:rPr>
          <w:t xml:space="preserve"> II</w:t>
        </w:r>
      </w:hyperlink>
      <w:r>
        <w:rPr>
          <w:rFonts w:ascii="Arial" w:hAnsi="Arial" w:cs="Arial"/>
          <w:color w:val="252525"/>
          <w:sz w:val="21"/>
          <w:szCs w:val="21"/>
        </w:rPr>
        <w:t>. Один из наиболее почитаемых православных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16" w:tooltip="Святой" w:history="1">
        <w:r>
          <w:rPr>
            <w:rStyle w:val="a3"/>
            <w:rFonts w:ascii="Arial" w:hAnsi="Arial" w:cs="Arial"/>
            <w:color w:val="0B0080"/>
            <w:sz w:val="21"/>
            <w:szCs w:val="21"/>
            <w:u w:val="none"/>
          </w:rPr>
          <w:t>святых</w:t>
        </w:r>
      </w:hyperlink>
      <w:r>
        <w:rPr>
          <w:rFonts w:ascii="Arial" w:hAnsi="Arial" w:cs="Arial"/>
          <w:color w:val="252525"/>
          <w:sz w:val="21"/>
          <w:szCs w:val="21"/>
        </w:rPr>
        <w:t>.</w:t>
      </w:r>
    </w:p>
    <w:p w:rsidR="00F12DE2" w:rsidRDefault="00F12DE2" w:rsidP="00F12DE2">
      <w:pPr>
        <w:pStyle w:val="2"/>
        <w:shd w:val="clear" w:color="auto" w:fill="F9F9F9"/>
        <w:spacing w:before="240" w:after="6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>Содержание</w:t>
      </w:r>
    </w:p>
    <w:p w:rsidR="00F12DE2" w:rsidRDefault="00F12DE2" w:rsidP="00F12DE2">
      <w:pPr>
        <w:shd w:val="clear" w:color="auto" w:fill="F9F9F9"/>
        <w:jc w:val="center"/>
        <w:rPr>
          <w:rFonts w:ascii="Arial" w:hAnsi="Arial" w:cs="Arial"/>
          <w:color w:val="252525"/>
          <w:sz w:val="20"/>
          <w:szCs w:val="20"/>
        </w:rPr>
      </w:pPr>
      <w:r>
        <w:rPr>
          <w:rStyle w:val="apple-converted-space"/>
          <w:rFonts w:ascii="Arial" w:hAnsi="Arial" w:cs="Arial"/>
          <w:color w:val="252525"/>
          <w:sz w:val="20"/>
          <w:szCs w:val="20"/>
        </w:rPr>
        <w:t> </w:t>
      </w:r>
      <w:r>
        <w:rPr>
          <w:rStyle w:val="toctoggle"/>
          <w:rFonts w:ascii="Arial" w:hAnsi="Arial" w:cs="Arial"/>
          <w:color w:val="252525"/>
          <w:sz w:val="20"/>
          <w:szCs w:val="20"/>
        </w:rPr>
        <w:t> [</w:t>
      </w:r>
      <w:hyperlink r:id="rId17" w:history="1">
        <w:r>
          <w:rPr>
            <w:rStyle w:val="a3"/>
            <w:rFonts w:ascii="Arial" w:hAnsi="Arial" w:cs="Arial"/>
            <w:color w:val="0B0080"/>
            <w:sz w:val="20"/>
            <w:szCs w:val="20"/>
            <w:u w:val="none"/>
          </w:rPr>
          <w:t>убрать</w:t>
        </w:r>
      </w:hyperlink>
      <w:r>
        <w:rPr>
          <w:rStyle w:val="toctoggle"/>
          <w:rFonts w:ascii="Arial" w:hAnsi="Arial" w:cs="Arial"/>
          <w:color w:val="252525"/>
          <w:sz w:val="20"/>
          <w:szCs w:val="20"/>
        </w:rPr>
        <w:t>] </w:t>
      </w:r>
    </w:p>
    <w:p w:rsidR="00F12DE2" w:rsidRDefault="00F12DE2" w:rsidP="00F12DE2">
      <w:pPr>
        <w:numPr>
          <w:ilvl w:val="0"/>
          <w:numId w:val="1"/>
        </w:numPr>
        <w:shd w:val="clear" w:color="auto" w:fill="F9F9F9"/>
        <w:spacing w:before="100" w:beforeAutospacing="1" w:after="24" w:line="360" w:lineRule="atLeast"/>
        <w:ind w:left="0"/>
        <w:rPr>
          <w:rFonts w:ascii="Arial" w:hAnsi="Arial" w:cs="Arial"/>
          <w:color w:val="252525"/>
          <w:sz w:val="20"/>
          <w:szCs w:val="20"/>
        </w:rPr>
      </w:pPr>
      <w:hyperlink r:id="rId18" w:anchor=".D0.91.D0.B8.D0.BE.D0.B3.D1.80.D0.B0.D1.84.D0.B8.D1.8F" w:history="1">
        <w:r>
          <w:rPr>
            <w:rStyle w:val="tocnumber"/>
            <w:rFonts w:ascii="Arial" w:hAnsi="Arial" w:cs="Arial"/>
            <w:color w:val="0B0080"/>
            <w:sz w:val="20"/>
            <w:szCs w:val="20"/>
          </w:rPr>
          <w:t>1</w:t>
        </w:r>
        <w:r>
          <w:rPr>
            <w:rStyle w:val="apple-converted-space"/>
            <w:rFonts w:ascii="Arial" w:hAnsi="Arial" w:cs="Arial"/>
            <w:color w:val="0B0080"/>
            <w:sz w:val="20"/>
            <w:szCs w:val="20"/>
          </w:rPr>
          <w:t> </w:t>
        </w:r>
        <w:r>
          <w:rPr>
            <w:rStyle w:val="toctext"/>
            <w:rFonts w:ascii="Arial" w:hAnsi="Arial" w:cs="Arial"/>
            <w:color w:val="0B0080"/>
            <w:sz w:val="20"/>
            <w:szCs w:val="20"/>
          </w:rPr>
          <w:t>Биография</w:t>
        </w:r>
      </w:hyperlink>
    </w:p>
    <w:p w:rsidR="00F12DE2" w:rsidRDefault="00F12DE2" w:rsidP="00F12DE2">
      <w:pPr>
        <w:numPr>
          <w:ilvl w:val="0"/>
          <w:numId w:val="1"/>
        </w:numPr>
        <w:shd w:val="clear" w:color="auto" w:fill="F9F9F9"/>
        <w:spacing w:before="100" w:beforeAutospacing="1" w:after="24" w:line="360" w:lineRule="atLeast"/>
        <w:ind w:left="0"/>
        <w:rPr>
          <w:rFonts w:ascii="Arial" w:hAnsi="Arial" w:cs="Arial"/>
          <w:color w:val="252525"/>
          <w:sz w:val="20"/>
          <w:szCs w:val="20"/>
        </w:rPr>
      </w:pPr>
      <w:hyperlink r:id="rId19" w:anchor=".D0.A1.D0.BF.D0.BE.D1.80.D0.BD.D1.8B.D0.B5_.D0.BC.D0.BD.D0.B5.D0.BD.D0.B8.D1.8F" w:history="1">
        <w:r>
          <w:rPr>
            <w:rStyle w:val="tocnumber"/>
            <w:rFonts w:ascii="Arial" w:hAnsi="Arial" w:cs="Arial"/>
            <w:color w:val="0B0080"/>
            <w:sz w:val="20"/>
            <w:szCs w:val="20"/>
          </w:rPr>
          <w:t>2</w:t>
        </w:r>
        <w:r>
          <w:rPr>
            <w:rStyle w:val="apple-converted-space"/>
            <w:rFonts w:ascii="Arial" w:hAnsi="Arial" w:cs="Arial"/>
            <w:color w:val="0B0080"/>
            <w:sz w:val="20"/>
            <w:szCs w:val="20"/>
          </w:rPr>
          <w:t> </w:t>
        </w:r>
        <w:r>
          <w:rPr>
            <w:rStyle w:val="toctext"/>
            <w:rFonts w:ascii="Arial" w:hAnsi="Arial" w:cs="Arial"/>
            <w:color w:val="0B0080"/>
            <w:sz w:val="20"/>
            <w:szCs w:val="20"/>
          </w:rPr>
          <w:t>Спорные мнения</w:t>
        </w:r>
      </w:hyperlink>
    </w:p>
    <w:p w:rsidR="00F12DE2" w:rsidRDefault="00F12DE2" w:rsidP="00F12DE2">
      <w:pPr>
        <w:numPr>
          <w:ilvl w:val="0"/>
          <w:numId w:val="1"/>
        </w:numPr>
        <w:shd w:val="clear" w:color="auto" w:fill="F9F9F9"/>
        <w:spacing w:before="100" w:beforeAutospacing="1" w:after="24" w:line="360" w:lineRule="atLeast"/>
        <w:ind w:left="0"/>
        <w:rPr>
          <w:rFonts w:ascii="Arial" w:hAnsi="Arial" w:cs="Arial"/>
          <w:color w:val="252525"/>
          <w:sz w:val="20"/>
          <w:szCs w:val="20"/>
        </w:rPr>
      </w:pPr>
      <w:hyperlink r:id="rId20" w:anchor=".D0.98.D0.B7.D1.80.D0.B5.D1.87.D0.B5.D0.BD.D0.B8.D1.8F.2C_.D0.BF.D1.80.D0.B8.D0.BF.D0.B8.D1.81.D1.8B.D0.B2.D0.B0.D0.B5.D0.BC.D1.8B.D0.B5_.D0.A1.D0.B5.D1.80.D0.B0.D1.84.D0.B8.D0.BC.D1.83_.D0.A1.D0.B0.D1.80.D0.BE.D0.B2.D1.81.D0.BA.D0.BE.D0.BC.D1.83" w:history="1">
        <w:r>
          <w:rPr>
            <w:rStyle w:val="tocnumber"/>
            <w:rFonts w:ascii="Arial" w:hAnsi="Arial" w:cs="Arial"/>
            <w:color w:val="0B0080"/>
            <w:sz w:val="20"/>
            <w:szCs w:val="20"/>
          </w:rPr>
          <w:t>3</w:t>
        </w:r>
        <w:r>
          <w:rPr>
            <w:rStyle w:val="apple-converted-space"/>
            <w:rFonts w:ascii="Arial" w:hAnsi="Arial" w:cs="Arial"/>
            <w:color w:val="0B0080"/>
            <w:sz w:val="20"/>
            <w:szCs w:val="20"/>
          </w:rPr>
          <w:t> </w:t>
        </w:r>
        <w:r>
          <w:rPr>
            <w:rStyle w:val="toctext"/>
            <w:rFonts w:ascii="Arial" w:hAnsi="Arial" w:cs="Arial"/>
            <w:color w:val="0B0080"/>
            <w:sz w:val="20"/>
            <w:szCs w:val="20"/>
          </w:rPr>
          <w:t xml:space="preserve">Изречения, приписываемые Серафиму </w:t>
        </w:r>
        <w:proofErr w:type="spellStart"/>
        <w:r>
          <w:rPr>
            <w:rStyle w:val="toctext"/>
            <w:rFonts w:ascii="Arial" w:hAnsi="Arial" w:cs="Arial"/>
            <w:color w:val="0B0080"/>
            <w:sz w:val="20"/>
            <w:szCs w:val="20"/>
          </w:rPr>
          <w:t>Саровскому</w:t>
        </w:r>
        <w:proofErr w:type="spellEnd"/>
      </w:hyperlink>
    </w:p>
    <w:p w:rsidR="00F12DE2" w:rsidRDefault="00F12DE2" w:rsidP="00F12DE2">
      <w:pPr>
        <w:numPr>
          <w:ilvl w:val="0"/>
          <w:numId w:val="1"/>
        </w:numPr>
        <w:shd w:val="clear" w:color="auto" w:fill="F9F9F9"/>
        <w:spacing w:before="100" w:beforeAutospacing="1" w:after="24" w:line="360" w:lineRule="atLeast"/>
        <w:ind w:left="0"/>
        <w:rPr>
          <w:rFonts w:ascii="Arial" w:hAnsi="Arial" w:cs="Arial"/>
          <w:color w:val="252525"/>
          <w:sz w:val="20"/>
          <w:szCs w:val="20"/>
        </w:rPr>
      </w:pPr>
      <w:hyperlink r:id="rId21" w:anchor=".D0.9F.D0.BE.D1.87.D0.B8.D1.82.D0.B0.D0.BD.D0.B8.D0.B5_.D0.B8_.D0.BA.D0.B0.D0.BD.D0.BE.D0.BD.D0.B8.D0.B7.D0.B0.D1.86.D0.B8.D1.8F" w:history="1">
        <w:r>
          <w:rPr>
            <w:rStyle w:val="tocnumber"/>
            <w:rFonts w:ascii="Arial" w:hAnsi="Arial" w:cs="Arial"/>
            <w:color w:val="0B0080"/>
            <w:sz w:val="20"/>
            <w:szCs w:val="20"/>
          </w:rPr>
          <w:t>4</w:t>
        </w:r>
        <w:r>
          <w:rPr>
            <w:rStyle w:val="apple-converted-space"/>
            <w:rFonts w:ascii="Arial" w:hAnsi="Arial" w:cs="Arial"/>
            <w:color w:val="0B0080"/>
            <w:sz w:val="20"/>
            <w:szCs w:val="20"/>
          </w:rPr>
          <w:t> </w:t>
        </w:r>
        <w:r>
          <w:rPr>
            <w:rStyle w:val="toctext"/>
            <w:rFonts w:ascii="Arial" w:hAnsi="Arial" w:cs="Arial"/>
            <w:color w:val="0B0080"/>
            <w:sz w:val="20"/>
            <w:szCs w:val="20"/>
          </w:rPr>
          <w:t>Почитание и канонизация</w:t>
        </w:r>
      </w:hyperlink>
    </w:p>
    <w:p w:rsidR="00F12DE2" w:rsidRDefault="00F12DE2" w:rsidP="00F12DE2">
      <w:pPr>
        <w:numPr>
          <w:ilvl w:val="1"/>
          <w:numId w:val="1"/>
        </w:numPr>
        <w:shd w:val="clear" w:color="auto" w:fill="F9F9F9"/>
        <w:spacing w:before="100" w:beforeAutospacing="1" w:after="24" w:line="360" w:lineRule="atLeast"/>
        <w:ind w:left="480"/>
        <w:rPr>
          <w:rFonts w:ascii="Arial" w:hAnsi="Arial" w:cs="Arial"/>
          <w:color w:val="252525"/>
          <w:sz w:val="20"/>
          <w:szCs w:val="20"/>
        </w:rPr>
      </w:pPr>
      <w:hyperlink r:id="rId22" w:anchor=".D0.A1.D0.BE.D0.B1.D1.8B.D1.82.D0.B8.D1.8F_.D0.BD.D0.BE.D0.B2.D0.B5.D0.B9.D1.88.D0.B5.D0.B9_.D0.B8.D1.81.D1.82.D0.BE.D1.80.D0.B8.D0.B8" w:history="1">
        <w:r>
          <w:rPr>
            <w:rStyle w:val="tocnumber"/>
            <w:rFonts w:ascii="Arial" w:hAnsi="Arial" w:cs="Arial"/>
            <w:color w:val="0B0080"/>
            <w:sz w:val="20"/>
            <w:szCs w:val="20"/>
          </w:rPr>
          <w:t>4.1</w:t>
        </w:r>
        <w:r>
          <w:rPr>
            <w:rStyle w:val="apple-converted-space"/>
            <w:rFonts w:ascii="Arial" w:hAnsi="Arial" w:cs="Arial"/>
            <w:color w:val="0B0080"/>
            <w:sz w:val="20"/>
            <w:szCs w:val="20"/>
          </w:rPr>
          <w:t> </w:t>
        </w:r>
        <w:r>
          <w:rPr>
            <w:rStyle w:val="toctext"/>
            <w:rFonts w:ascii="Arial" w:hAnsi="Arial" w:cs="Arial"/>
            <w:color w:val="0B0080"/>
            <w:sz w:val="20"/>
            <w:szCs w:val="20"/>
          </w:rPr>
          <w:t>События новейшей истории</w:t>
        </w:r>
      </w:hyperlink>
    </w:p>
    <w:p w:rsidR="00F12DE2" w:rsidRDefault="00F12DE2" w:rsidP="00F12DE2">
      <w:pPr>
        <w:numPr>
          <w:ilvl w:val="0"/>
          <w:numId w:val="1"/>
        </w:numPr>
        <w:shd w:val="clear" w:color="auto" w:fill="F9F9F9"/>
        <w:spacing w:before="100" w:beforeAutospacing="1" w:after="24" w:line="360" w:lineRule="atLeast"/>
        <w:ind w:left="0"/>
        <w:rPr>
          <w:rFonts w:ascii="Arial" w:hAnsi="Arial" w:cs="Arial"/>
          <w:color w:val="252525"/>
          <w:sz w:val="20"/>
          <w:szCs w:val="20"/>
        </w:rPr>
      </w:pPr>
      <w:hyperlink r:id="rId23" w:anchor=".D0.9F.D1.80.D0.B8.D0.BC.D0.B5.D1.87.D0.B0.D0.BD.D0.B8.D1.8F" w:history="1">
        <w:r>
          <w:rPr>
            <w:rStyle w:val="tocnumber"/>
            <w:rFonts w:ascii="Arial" w:hAnsi="Arial" w:cs="Arial"/>
            <w:color w:val="0B0080"/>
            <w:sz w:val="20"/>
            <w:szCs w:val="20"/>
          </w:rPr>
          <w:t>5</w:t>
        </w:r>
        <w:r>
          <w:rPr>
            <w:rStyle w:val="apple-converted-space"/>
            <w:rFonts w:ascii="Arial" w:hAnsi="Arial" w:cs="Arial"/>
            <w:color w:val="0B0080"/>
            <w:sz w:val="20"/>
            <w:szCs w:val="20"/>
          </w:rPr>
          <w:t> </w:t>
        </w:r>
        <w:r>
          <w:rPr>
            <w:rStyle w:val="toctext"/>
            <w:rFonts w:ascii="Arial" w:hAnsi="Arial" w:cs="Arial"/>
            <w:color w:val="0B0080"/>
            <w:sz w:val="20"/>
            <w:szCs w:val="20"/>
          </w:rPr>
          <w:t>Примечания</w:t>
        </w:r>
      </w:hyperlink>
    </w:p>
    <w:p w:rsidR="00F12DE2" w:rsidRDefault="00F12DE2" w:rsidP="00F12DE2">
      <w:pPr>
        <w:numPr>
          <w:ilvl w:val="0"/>
          <w:numId w:val="1"/>
        </w:numPr>
        <w:shd w:val="clear" w:color="auto" w:fill="F9F9F9"/>
        <w:spacing w:before="100" w:beforeAutospacing="1" w:after="24" w:line="360" w:lineRule="atLeast"/>
        <w:ind w:left="0"/>
        <w:rPr>
          <w:rFonts w:ascii="Arial" w:hAnsi="Arial" w:cs="Arial"/>
          <w:color w:val="252525"/>
          <w:sz w:val="20"/>
          <w:szCs w:val="20"/>
        </w:rPr>
      </w:pPr>
      <w:hyperlink r:id="rId24" w:anchor=".D0.9B.D0.B8.D1.82.D0.B5.D1.80.D0.B0.D1.82.D1.83.D1.80.D0.B0" w:history="1">
        <w:r>
          <w:rPr>
            <w:rStyle w:val="tocnumber"/>
            <w:rFonts w:ascii="Arial" w:hAnsi="Arial" w:cs="Arial"/>
            <w:color w:val="0B0080"/>
            <w:sz w:val="20"/>
            <w:szCs w:val="20"/>
          </w:rPr>
          <w:t>6</w:t>
        </w:r>
        <w:r>
          <w:rPr>
            <w:rStyle w:val="apple-converted-space"/>
            <w:rFonts w:ascii="Arial" w:hAnsi="Arial" w:cs="Arial"/>
            <w:color w:val="0B0080"/>
            <w:sz w:val="20"/>
            <w:szCs w:val="20"/>
          </w:rPr>
          <w:t> </w:t>
        </w:r>
        <w:r>
          <w:rPr>
            <w:rStyle w:val="toctext"/>
            <w:rFonts w:ascii="Arial" w:hAnsi="Arial" w:cs="Arial"/>
            <w:color w:val="0B0080"/>
            <w:sz w:val="20"/>
            <w:szCs w:val="20"/>
          </w:rPr>
          <w:t>Литература</w:t>
        </w:r>
      </w:hyperlink>
    </w:p>
    <w:p w:rsidR="00F12DE2" w:rsidRDefault="00F12DE2" w:rsidP="00F12DE2">
      <w:pPr>
        <w:numPr>
          <w:ilvl w:val="0"/>
          <w:numId w:val="1"/>
        </w:numPr>
        <w:shd w:val="clear" w:color="auto" w:fill="F9F9F9"/>
        <w:spacing w:before="100" w:beforeAutospacing="1" w:after="24" w:line="360" w:lineRule="atLeast"/>
        <w:ind w:left="0"/>
        <w:rPr>
          <w:rFonts w:ascii="Arial" w:hAnsi="Arial" w:cs="Arial"/>
          <w:color w:val="252525"/>
          <w:sz w:val="20"/>
          <w:szCs w:val="20"/>
        </w:rPr>
      </w:pPr>
      <w:hyperlink r:id="rId25" w:anchor=".D0.A1.D1.81.D1.8B.D0.BB.D0.BA.D0.B8" w:history="1">
        <w:r>
          <w:rPr>
            <w:rStyle w:val="tocnumber"/>
            <w:rFonts w:ascii="Arial" w:hAnsi="Arial" w:cs="Arial"/>
            <w:color w:val="0B0080"/>
            <w:sz w:val="20"/>
            <w:szCs w:val="20"/>
          </w:rPr>
          <w:t>7</w:t>
        </w:r>
        <w:r>
          <w:rPr>
            <w:rStyle w:val="apple-converted-space"/>
            <w:rFonts w:ascii="Arial" w:hAnsi="Arial" w:cs="Arial"/>
            <w:color w:val="0B0080"/>
            <w:sz w:val="20"/>
            <w:szCs w:val="20"/>
          </w:rPr>
          <w:t> </w:t>
        </w:r>
        <w:r>
          <w:rPr>
            <w:rStyle w:val="toctext"/>
            <w:rFonts w:ascii="Arial" w:hAnsi="Arial" w:cs="Arial"/>
            <w:color w:val="0B0080"/>
            <w:sz w:val="20"/>
            <w:szCs w:val="20"/>
          </w:rPr>
          <w:t>Ссылки</w:t>
        </w:r>
      </w:hyperlink>
    </w:p>
    <w:p w:rsidR="00F12DE2" w:rsidRDefault="00F12DE2" w:rsidP="00F12DE2">
      <w:pPr>
        <w:pStyle w:val="2"/>
        <w:pBdr>
          <w:bottom w:val="single" w:sz="6" w:space="0" w:color="AAAAAA"/>
        </w:pBdr>
        <w:shd w:val="clear" w:color="auto" w:fill="FFFFFF"/>
        <w:spacing w:before="240" w:after="60"/>
        <w:rPr>
          <w:rFonts w:ascii="Georgia" w:hAnsi="Georgia" w:cs="Times New Roman"/>
          <w:b w:val="0"/>
          <w:bCs w:val="0"/>
          <w:color w:val="000000"/>
          <w:sz w:val="36"/>
          <w:szCs w:val="36"/>
        </w:rPr>
      </w:pPr>
      <w:r>
        <w:rPr>
          <w:rStyle w:val="mw-headline"/>
          <w:rFonts w:ascii="Georgia" w:hAnsi="Georgia"/>
          <w:b w:val="0"/>
          <w:bCs w:val="0"/>
          <w:color w:val="000000"/>
        </w:rPr>
        <w:t>Биография</w:t>
      </w:r>
      <w:r>
        <w:rPr>
          <w:rStyle w:val="mw-editsection-bracket"/>
          <w:rFonts w:ascii="Arial" w:hAnsi="Arial" w:cs="Arial"/>
          <w:b w:val="0"/>
          <w:bCs w:val="0"/>
          <w:color w:val="555555"/>
          <w:sz w:val="24"/>
          <w:szCs w:val="24"/>
        </w:rPr>
        <w:t>[</w:t>
      </w:r>
      <w:hyperlink r:id="rId26" w:tooltip="Редактировать раздел «Биография»" w:history="1">
        <w:r>
          <w:rPr>
            <w:rStyle w:val="a3"/>
            <w:rFonts w:ascii="Arial" w:hAnsi="Arial" w:cs="Arial"/>
            <w:b w:val="0"/>
            <w:bCs w:val="0"/>
            <w:color w:val="0B0080"/>
            <w:sz w:val="24"/>
            <w:szCs w:val="24"/>
            <w:u w:val="none"/>
          </w:rPr>
          <w:t>править</w:t>
        </w:r>
      </w:hyperlink>
      <w:r>
        <w:rPr>
          <w:rStyle w:val="apple-converted-space"/>
          <w:rFonts w:ascii="Arial" w:hAnsi="Arial" w:cs="Arial"/>
          <w:b w:val="0"/>
          <w:bCs w:val="0"/>
          <w:color w:val="555555"/>
          <w:sz w:val="24"/>
          <w:szCs w:val="24"/>
        </w:rPr>
        <w:t> </w:t>
      </w:r>
      <w:r>
        <w:rPr>
          <w:rStyle w:val="mw-editsection-divider"/>
          <w:rFonts w:ascii="Arial" w:hAnsi="Arial" w:cs="Arial"/>
          <w:b w:val="0"/>
          <w:bCs w:val="0"/>
          <w:color w:val="555555"/>
          <w:sz w:val="24"/>
          <w:szCs w:val="24"/>
        </w:rPr>
        <w:t>|</w:t>
      </w:r>
      <w:r>
        <w:rPr>
          <w:rStyle w:val="apple-converted-space"/>
          <w:rFonts w:ascii="Arial" w:hAnsi="Arial" w:cs="Arial"/>
          <w:b w:val="0"/>
          <w:bCs w:val="0"/>
          <w:color w:val="555555"/>
          <w:sz w:val="24"/>
          <w:szCs w:val="24"/>
        </w:rPr>
        <w:t> </w:t>
      </w:r>
      <w:hyperlink r:id="rId27" w:tooltip="Редактировать раздел «Биография»" w:history="1">
        <w:proofErr w:type="gramStart"/>
        <w:r>
          <w:rPr>
            <w:rStyle w:val="a3"/>
            <w:rFonts w:ascii="Arial" w:hAnsi="Arial" w:cs="Arial"/>
            <w:b w:val="0"/>
            <w:bCs w:val="0"/>
            <w:color w:val="0B0080"/>
            <w:sz w:val="24"/>
            <w:szCs w:val="24"/>
            <w:u w:val="none"/>
          </w:rPr>
          <w:t>править</w:t>
        </w:r>
        <w:proofErr w:type="gramEnd"/>
        <w:r>
          <w:rPr>
            <w:rStyle w:val="a3"/>
            <w:rFonts w:ascii="Arial" w:hAnsi="Arial" w:cs="Arial"/>
            <w:b w:val="0"/>
            <w:bCs w:val="0"/>
            <w:color w:val="0B0080"/>
            <w:sz w:val="24"/>
            <w:szCs w:val="24"/>
            <w:u w:val="none"/>
          </w:rPr>
          <w:t xml:space="preserve"> </w:t>
        </w:r>
        <w:proofErr w:type="spellStart"/>
        <w:r>
          <w:rPr>
            <w:rStyle w:val="a3"/>
            <w:rFonts w:ascii="Arial" w:hAnsi="Arial" w:cs="Arial"/>
            <w:b w:val="0"/>
            <w:bCs w:val="0"/>
            <w:color w:val="0B0080"/>
            <w:sz w:val="24"/>
            <w:szCs w:val="24"/>
            <w:u w:val="none"/>
          </w:rPr>
          <w:t>вики-текст</w:t>
        </w:r>
        <w:proofErr w:type="spellEnd"/>
      </w:hyperlink>
      <w:r>
        <w:rPr>
          <w:rStyle w:val="mw-editsection-bracket"/>
          <w:rFonts w:ascii="Arial" w:hAnsi="Arial" w:cs="Arial"/>
          <w:b w:val="0"/>
          <w:bCs w:val="0"/>
          <w:color w:val="555555"/>
          <w:sz w:val="24"/>
          <w:szCs w:val="24"/>
        </w:rPr>
        <w:t>]</w:t>
      </w:r>
    </w:p>
    <w:p w:rsidR="00F12DE2" w:rsidRDefault="00F12DE2" w:rsidP="00F12DE2">
      <w:pPr>
        <w:shd w:val="clear" w:color="auto" w:fill="F9F9F9"/>
        <w:spacing w:line="336" w:lineRule="atLeast"/>
        <w:jc w:val="center"/>
        <w:rPr>
          <w:rFonts w:ascii="Arial" w:hAnsi="Arial" w:cs="Arial"/>
          <w:color w:val="252525"/>
          <w:sz w:val="20"/>
          <w:szCs w:val="20"/>
        </w:rPr>
      </w:pPr>
      <w:r>
        <w:rPr>
          <w:rFonts w:ascii="Arial" w:hAnsi="Arial" w:cs="Arial"/>
          <w:noProof/>
          <w:color w:val="0B0080"/>
          <w:sz w:val="20"/>
          <w:szCs w:val="20"/>
        </w:rPr>
        <w:drawing>
          <wp:inline distT="0" distB="0" distL="0" distR="0">
            <wp:extent cx="2000250" cy="2095500"/>
            <wp:effectExtent l="19050" t="0" r="0" b="0"/>
            <wp:docPr id="1" name="Рисунок 1" descr="https://upload.wikimedia.org/wikipedia/commons/thumb/f/f9/Serafim_and_a_bear.jpg/210px-Serafim_and_a_bear.jpg">
              <a:hlinkClick xmlns:a="http://schemas.openxmlformats.org/drawingml/2006/main" r:id="rId2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upload.wikimedia.org/wikipedia/commons/thumb/f/f9/Serafim_and_a_bear.jpg/210px-Serafim_and_a_bear.jpg">
                      <a:hlinkClick r:id="rId2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209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2DE2" w:rsidRDefault="00F12DE2" w:rsidP="00F12DE2">
      <w:pPr>
        <w:shd w:val="clear" w:color="auto" w:fill="F9F9F9"/>
        <w:spacing w:line="336" w:lineRule="atLeast"/>
        <w:rPr>
          <w:rFonts w:ascii="Arial" w:hAnsi="Arial" w:cs="Arial"/>
          <w:color w:val="252525"/>
          <w:sz w:val="18"/>
          <w:szCs w:val="18"/>
        </w:rPr>
      </w:pPr>
      <w:r>
        <w:rPr>
          <w:rFonts w:ascii="Arial" w:hAnsi="Arial" w:cs="Arial"/>
          <w:color w:val="252525"/>
          <w:sz w:val="18"/>
          <w:szCs w:val="18"/>
        </w:rPr>
        <w:t>Серафим кормит медведя. Фрагмент литографии</w:t>
      </w:r>
      <w:r>
        <w:rPr>
          <w:rStyle w:val="apple-converted-space"/>
          <w:rFonts w:ascii="Arial" w:hAnsi="Arial" w:cs="Arial"/>
          <w:color w:val="252525"/>
          <w:sz w:val="18"/>
          <w:szCs w:val="18"/>
        </w:rPr>
        <w:t> </w:t>
      </w:r>
      <w:r>
        <w:rPr>
          <w:rFonts w:ascii="Arial" w:hAnsi="Arial" w:cs="Arial"/>
          <w:i/>
          <w:iCs/>
          <w:color w:val="252525"/>
          <w:sz w:val="18"/>
          <w:szCs w:val="18"/>
        </w:rPr>
        <w:t xml:space="preserve">Путь в </w:t>
      </w:r>
      <w:proofErr w:type="spellStart"/>
      <w:r>
        <w:rPr>
          <w:rFonts w:ascii="Arial" w:hAnsi="Arial" w:cs="Arial"/>
          <w:i/>
          <w:iCs/>
          <w:color w:val="252525"/>
          <w:sz w:val="18"/>
          <w:szCs w:val="18"/>
        </w:rPr>
        <w:t>Саров</w:t>
      </w:r>
      <w:proofErr w:type="spellEnd"/>
      <w:r>
        <w:rPr>
          <w:rFonts w:ascii="Arial" w:hAnsi="Arial" w:cs="Arial"/>
          <w:color w:val="252525"/>
          <w:sz w:val="18"/>
          <w:szCs w:val="18"/>
        </w:rPr>
        <w:t>, 1903</w:t>
      </w:r>
    </w:p>
    <w:p w:rsidR="00F12DE2" w:rsidRDefault="00F12DE2" w:rsidP="00F12DE2">
      <w:pPr>
        <w:pStyle w:val="a4"/>
        <w:shd w:val="clear" w:color="auto" w:fill="FFFFFF"/>
        <w:spacing w:before="120" w:beforeAutospacing="0" w:after="120" w:afterAutospacing="0" w:line="336" w:lineRule="atLeast"/>
        <w:rPr>
          <w:rFonts w:ascii="Arial" w:hAnsi="Arial" w:cs="Arial"/>
          <w:color w:val="252525"/>
          <w:sz w:val="21"/>
          <w:szCs w:val="21"/>
        </w:rPr>
      </w:pPr>
      <w:r>
        <w:rPr>
          <w:rFonts w:ascii="Arial" w:hAnsi="Arial" w:cs="Arial"/>
          <w:color w:val="252525"/>
          <w:sz w:val="21"/>
          <w:szCs w:val="21"/>
        </w:rPr>
        <w:t>Родился в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30" w:tooltip="1754 год" w:history="1">
        <w:r>
          <w:rPr>
            <w:rStyle w:val="a3"/>
            <w:rFonts w:ascii="Arial" w:hAnsi="Arial" w:cs="Arial"/>
            <w:color w:val="0B0080"/>
            <w:sz w:val="21"/>
            <w:szCs w:val="21"/>
            <w:u w:val="none"/>
          </w:rPr>
          <w:t>1754 году</w:t>
        </w:r>
      </w:hyperlink>
      <w:hyperlink r:id="rId31" w:anchor="cite_note-1" w:history="1">
        <w:r>
          <w:rPr>
            <w:rStyle w:val="a3"/>
            <w:rFonts w:ascii="Arial" w:hAnsi="Arial" w:cs="Arial"/>
            <w:color w:val="0B0080"/>
            <w:sz w:val="21"/>
            <w:szCs w:val="21"/>
            <w:u w:val="none"/>
            <w:vertAlign w:val="superscript"/>
          </w:rPr>
          <w:t>[1]</w:t>
        </w:r>
      </w:hyperlink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color w:val="252525"/>
          <w:sz w:val="21"/>
          <w:szCs w:val="21"/>
        </w:rPr>
        <w:t>в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32" w:tooltip="Курск" w:history="1">
        <w:r>
          <w:rPr>
            <w:rStyle w:val="a3"/>
            <w:rFonts w:ascii="Arial" w:hAnsi="Arial" w:cs="Arial"/>
            <w:color w:val="0B0080"/>
            <w:sz w:val="21"/>
            <w:szCs w:val="21"/>
            <w:u w:val="none"/>
          </w:rPr>
          <w:t>Курске</w:t>
        </w:r>
      </w:hyperlink>
      <w:r>
        <w:rPr>
          <w:rFonts w:ascii="Arial" w:hAnsi="Arial" w:cs="Arial"/>
          <w:color w:val="252525"/>
          <w:sz w:val="21"/>
          <w:szCs w:val="21"/>
        </w:rPr>
        <w:t xml:space="preserve">, в семье богатого именитого купца Исидора Мошнина и его жены </w:t>
      </w:r>
      <w:proofErr w:type="spellStart"/>
      <w:r>
        <w:rPr>
          <w:rFonts w:ascii="Arial" w:hAnsi="Arial" w:cs="Arial"/>
          <w:color w:val="252525"/>
          <w:sz w:val="21"/>
          <w:szCs w:val="21"/>
        </w:rPr>
        <w:t>Агафии</w:t>
      </w:r>
      <w:proofErr w:type="spellEnd"/>
      <w:r>
        <w:rPr>
          <w:rFonts w:ascii="Arial" w:hAnsi="Arial" w:cs="Arial"/>
          <w:color w:val="252525"/>
          <w:sz w:val="21"/>
          <w:szCs w:val="21"/>
          <w:vertAlign w:val="superscript"/>
        </w:rPr>
        <w:fldChar w:fldCharType="begin"/>
      </w:r>
      <w:r>
        <w:rPr>
          <w:rFonts w:ascii="Arial" w:hAnsi="Arial" w:cs="Arial"/>
          <w:color w:val="252525"/>
          <w:sz w:val="21"/>
          <w:szCs w:val="21"/>
          <w:vertAlign w:val="superscript"/>
        </w:rPr>
        <w:instrText xml:space="preserve"> HYPERLINK "https://ru.wikipedia.org/wiki/%D1%E5%F0%E0%F4%E8%EC_%D1%E0%F0%EE%E2%F1%EA%E8%E9" \l "cite_note-days-2" </w:instrText>
      </w:r>
      <w:r>
        <w:rPr>
          <w:rFonts w:ascii="Arial" w:hAnsi="Arial" w:cs="Arial"/>
          <w:color w:val="252525"/>
          <w:sz w:val="21"/>
          <w:szCs w:val="21"/>
          <w:vertAlign w:val="superscript"/>
        </w:rPr>
        <w:fldChar w:fldCharType="separate"/>
      </w:r>
      <w:r>
        <w:rPr>
          <w:rStyle w:val="a3"/>
          <w:rFonts w:ascii="Arial" w:hAnsi="Arial" w:cs="Arial"/>
          <w:color w:val="0B0080"/>
          <w:sz w:val="21"/>
          <w:szCs w:val="21"/>
          <w:u w:val="none"/>
          <w:vertAlign w:val="superscript"/>
        </w:rPr>
        <w:t>[2]</w:t>
      </w:r>
      <w:r>
        <w:rPr>
          <w:rFonts w:ascii="Arial" w:hAnsi="Arial" w:cs="Arial"/>
          <w:color w:val="252525"/>
          <w:sz w:val="21"/>
          <w:szCs w:val="21"/>
          <w:vertAlign w:val="superscript"/>
        </w:rPr>
        <w:fldChar w:fldCharType="end"/>
      </w:r>
      <w:r>
        <w:rPr>
          <w:rFonts w:ascii="Arial" w:hAnsi="Arial" w:cs="Arial"/>
          <w:color w:val="252525"/>
          <w:sz w:val="21"/>
          <w:szCs w:val="21"/>
        </w:rPr>
        <w:t>. Очень рано потерял отца. В возрасте 7 лет упал с колокольни строящегося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proofErr w:type="spellStart"/>
      <w:r>
        <w:rPr>
          <w:rFonts w:ascii="Arial" w:hAnsi="Arial" w:cs="Arial"/>
          <w:color w:val="252525"/>
          <w:sz w:val="21"/>
          <w:szCs w:val="21"/>
        </w:rPr>
        <w:fldChar w:fldCharType="begin"/>
      </w:r>
      <w:r>
        <w:rPr>
          <w:rFonts w:ascii="Arial" w:hAnsi="Arial" w:cs="Arial"/>
          <w:color w:val="252525"/>
          <w:sz w:val="21"/>
          <w:szCs w:val="21"/>
        </w:rPr>
        <w:instrText xml:space="preserve"> HYPERLINK "https://ru.wikipedia.org/wiki/%D0%A1%D0%B5%D1%80%D0%B3%D0%B8%D0%B5%D0%B2%D0%BE-%D0%9A%D0%B0%D0%B7%D0%B0%D0%BD%D1%81%D0%BA%D0%B8%D0%B9_%D0%BA%D0%B0%D1%84%D0%B5%D0%B4%D1%80%D0%B0%D0%BB%D1%8C%D0%BD%D1%8B%D0%B9_%D1%81%D0%BE%D0%B1%D0%BE%D1%80" \o "Сергиево-Казанский кафедральный собор" </w:instrText>
      </w:r>
      <w:r>
        <w:rPr>
          <w:rFonts w:ascii="Arial" w:hAnsi="Arial" w:cs="Arial"/>
          <w:color w:val="252525"/>
          <w:sz w:val="21"/>
          <w:szCs w:val="21"/>
        </w:rPr>
        <w:fldChar w:fldCharType="separate"/>
      </w:r>
      <w:proofErr w:type="gramStart"/>
      <w:r>
        <w:rPr>
          <w:rStyle w:val="a3"/>
          <w:rFonts w:ascii="Arial" w:hAnsi="Arial" w:cs="Arial"/>
          <w:color w:val="0B0080"/>
          <w:sz w:val="21"/>
          <w:szCs w:val="21"/>
          <w:u w:val="none"/>
        </w:rPr>
        <w:t>Сергиево-Казанского</w:t>
      </w:r>
      <w:proofErr w:type="spellEnd"/>
      <w:proofErr w:type="gramEnd"/>
      <w:r>
        <w:rPr>
          <w:rStyle w:val="a3"/>
          <w:rFonts w:ascii="Arial" w:hAnsi="Arial" w:cs="Arial"/>
          <w:color w:val="0B0080"/>
          <w:sz w:val="21"/>
          <w:szCs w:val="21"/>
          <w:u w:val="none"/>
        </w:rPr>
        <w:t xml:space="preserve"> собора</w:t>
      </w:r>
      <w:r>
        <w:rPr>
          <w:rFonts w:ascii="Arial" w:hAnsi="Arial" w:cs="Arial"/>
          <w:color w:val="252525"/>
          <w:sz w:val="21"/>
          <w:szCs w:val="21"/>
        </w:rPr>
        <w:fldChar w:fldCharType="end"/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color w:val="252525"/>
          <w:sz w:val="21"/>
          <w:szCs w:val="21"/>
        </w:rPr>
        <w:t xml:space="preserve">на месте сгоревшего ранее </w:t>
      </w:r>
      <w:proofErr w:type="spellStart"/>
      <w:r>
        <w:rPr>
          <w:rFonts w:ascii="Arial" w:hAnsi="Arial" w:cs="Arial"/>
          <w:color w:val="252525"/>
          <w:sz w:val="21"/>
          <w:szCs w:val="21"/>
        </w:rPr>
        <w:t>храма</w:t>
      </w:r>
      <w:hyperlink r:id="rId33" w:tooltip="Сергий Радонежский" w:history="1">
        <w:r>
          <w:rPr>
            <w:rStyle w:val="a3"/>
            <w:rFonts w:ascii="Arial" w:hAnsi="Arial" w:cs="Arial"/>
            <w:color w:val="0B0080"/>
            <w:sz w:val="21"/>
            <w:szCs w:val="21"/>
            <w:u w:val="none"/>
          </w:rPr>
          <w:t>Преподобного</w:t>
        </w:r>
        <w:proofErr w:type="spellEnd"/>
        <w:r>
          <w:rPr>
            <w:rStyle w:val="a3"/>
            <w:rFonts w:ascii="Arial" w:hAnsi="Arial" w:cs="Arial"/>
            <w:color w:val="0B0080"/>
            <w:sz w:val="21"/>
            <w:szCs w:val="21"/>
            <w:u w:val="none"/>
          </w:rPr>
          <w:t xml:space="preserve"> Сергия Радонежского</w:t>
        </w:r>
      </w:hyperlink>
      <w:r>
        <w:rPr>
          <w:rFonts w:ascii="Arial" w:hAnsi="Arial" w:cs="Arial"/>
          <w:color w:val="252525"/>
          <w:sz w:val="21"/>
          <w:szCs w:val="21"/>
        </w:rPr>
        <w:t>, но остался невредим. В юном возрасте Прохор тяжело заболел. Во время болезни он увидел во сне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34" w:tooltip="Богородица" w:history="1">
        <w:r>
          <w:rPr>
            <w:rStyle w:val="a3"/>
            <w:rFonts w:ascii="Arial" w:hAnsi="Arial" w:cs="Arial"/>
            <w:color w:val="0B0080"/>
            <w:sz w:val="21"/>
            <w:szCs w:val="21"/>
            <w:u w:val="none"/>
          </w:rPr>
          <w:t>Богородицу</w:t>
        </w:r>
      </w:hyperlink>
      <w:r>
        <w:rPr>
          <w:rFonts w:ascii="Arial" w:hAnsi="Arial" w:cs="Arial"/>
          <w:color w:val="252525"/>
          <w:sz w:val="21"/>
          <w:szCs w:val="21"/>
        </w:rPr>
        <w:t>, пообещавшую его исцелить. Сон оказался правдивым: во время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35" w:tooltip="Крестный ход" w:history="1">
        <w:r>
          <w:rPr>
            <w:rStyle w:val="a3"/>
            <w:rFonts w:ascii="Arial" w:hAnsi="Arial" w:cs="Arial"/>
            <w:color w:val="0B0080"/>
            <w:sz w:val="21"/>
            <w:szCs w:val="21"/>
            <w:u w:val="none"/>
          </w:rPr>
          <w:t>Крестного хода</w:t>
        </w:r>
      </w:hyperlink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color w:val="252525"/>
          <w:sz w:val="21"/>
          <w:szCs w:val="21"/>
        </w:rPr>
        <w:t xml:space="preserve">мимо его дома </w:t>
      </w:r>
      <w:proofErr w:type="spellStart"/>
      <w:r>
        <w:rPr>
          <w:rFonts w:ascii="Arial" w:hAnsi="Arial" w:cs="Arial"/>
          <w:color w:val="252525"/>
          <w:sz w:val="21"/>
          <w:szCs w:val="21"/>
        </w:rPr>
        <w:t>пронесли</w:t>
      </w:r>
      <w:hyperlink r:id="rId36" w:tooltip="Курская Коренная икона Божией Матери" w:history="1">
        <w:r>
          <w:rPr>
            <w:rStyle w:val="a3"/>
            <w:rFonts w:ascii="Arial" w:hAnsi="Arial" w:cs="Arial"/>
            <w:color w:val="0B0080"/>
            <w:sz w:val="21"/>
            <w:szCs w:val="21"/>
            <w:u w:val="none"/>
          </w:rPr>
          <w:t>икону</w:t>
        </w:r>
        <w:proofErr w:type="spellEnd"/>
        <w:r>
          <w:rPr>
            <w:rStyle w:val="a3"/>
            <w:rFonts w:ascii="Arial" w:hAnsi="Arial" w:cs="Arial"/>
            <w:color w:val="0B0080"/>
            <w:sz w:val="21"/>
            <w:szCs w:val="21"/>
            <w:u w:val="none"/>
          </w:rPr>
          <w:t xml:space="preserve"> Знамения Пресвятой Богородицы</w:t>
        </w:r>
      </w:hyperlink>
      <w:r>
        <w:rPr>
          <w:rFonts w:ascii="Arial" w:hAnsi="Arial" w:cs="Arial"/>
          <w:color w:val="252525"/>
          <w:sz w:val="21"/>
          <w:szCs w:val="21"/>
        </w:rPr>
        <w:t>, и мать вынесла Прохора, чтобы тот приложился к иконе, после чего он выздоровел</w:t>
      </w:r>
      <w:hyperlink r:id="rId37" w:anchor="cite_note-days-2" w:history="1">
        <w:r>
          <w:rPr>
            <w:rStyle w:val="a3"/>
            <w:rFonts w:ascii="Arial" w:hAnsi="Arial" w:cs="Arial"/>
            <w:color w:val="0B0080"/>
            <w:sz w:val="21"/>
            <w:szCs w:val="21"/>
            <w:u w:val="none"/>
            <w:vertAlign w:val="superscript"/>
          </w:rPr>
          <w:t>[2]</w:t>
        </w:r>
      </w:hyperlink>
      <w:r>
        <w:rPr>
          <w:rFonts w:ascii="Arial" w:hAnsi="Arial" w:cs="Arial"/>
          <w:color w:val="252525"/>
          <w:sz w:val="21"/>
          <w:szCs w:val="21"/>
        </w:rPr>
        <w:t>.</w:t>
      </w:r>
    </w:p>
    <w:p w:rsidR="00F12DE2" w:rsidRDefault="00F12DE2" w:rsidP="00F12DE2">
      <w:pPr>
        <w:pStyle w:val="a4"/>
        <w:shd w:val="clear" w:color="auto" w:fill="FFFFFF"/>
        <w:spacing w:before="120" w:beforeAutospacing="0" w:after="120" w:afterAutospacing="0" w:line="336" w:lineRule="atLeast"/>
        <w:rPr>
          <w:rFonts w:ascii="Arial" w:hAnsi="Arial" w:cs="Arial"/>
          <w:color w:val="252525"/>
          <w:sz w:val="21"/>
          <w:szCs w:val="21"/>
        </w:rPr>
      </w:pPr>
      <w:proofErr w:type="gramStart"/>
      <w:r>
        <w:rPr>
          <w:rFonts w:ascii="Arial" w:hAnsi="Arial" w:cs="Arial"/>
          <w:color w:val="252525"/>
          <w:sz w:val="21"/>
          <w:szCs w:val="21"/>
        </w:rPr>
        <w:t>В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38" w:tooltip="1776 год" w:history="1">
        <w:r>
          <w:rPr>
            <w:rStyle w:val="a3"/>
            <w:rFonts w:ascii="Arial" w:hAnsi="Arial" w:cs="Arial"/>
            <w:color w:val="0B0080"/>
            <w:sz w:val="21"/>
            <w:szCs w:val="21"/>
            <w:u w:val="none"/>
          </w:rPr>
          <w:t>1776 году</w:t>
        </w:r>
      </w:hyperlink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color w:val="252525"/>
          <w:sz w:val="21"/>
          <w:szCs w:val="21"/>
        </w:rPr>
        <w:t>совершил паломничество в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39" w:tooltip="Киев" w:history="1">
        <w:r>
          <w:rPr>
            <w:rStyle w:val="a3"/>
            <w:rFonts w:ascii="Arial" w:hAnsi="Arial" w:cs="Arial"/>
            <w:color w:val="0B0080"/>
            <w:sz w:val="21"/>
            <w:szCs w:val="21"/>
            <w:u w:val="none"/>
          </w:rPr>
          <w:t>Киев</w:t>
        </w:r>
      </w:hyperlink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color w:val="252525"/>
          <w:sz w:val="21"/>
          <w:szCs w:val="21"/>
        </w:rPr>
        <w:t>в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40" w:tooltip="Киево-Печерская лавра" w:history="1">
        <w:r>
          <w:rPr>
            <w:rStyle w:val="a3"/>
            <w:rFonts w:ascii="Arial" w:hAnsi="Arial" w:cs="Arial"/>
            <w:color w:val="0B0080"/>
            <w:sz w:val="21"/>
            <w:szCs w:val="21"/>
            <w:u w:val="none"/>
          </w:rPr>
          <w:t>Киево-Печерскую лавру</w:t>
        </w:r>
      </w:hyperlink>
      <w:r>
        <w:rPr>
          <w:rFonts w:ascii="Arial" w:hAnsi="Arial" w:cs="Arial"/>
          <w:color w:val="252525"/>
          <w:sz w:val="21"/>
          <w:szCs w:val="21"/>
        </w:rPr>
        <w:t xml:space="preserve">, где </w:t>
      </w:r>
      <w:proofErr w:type="spellStart"/>
      <w:r>
        <w:rPr>
          <w:rFonts w:ascii="Arial" w:hAnsi="Arial" w:cs="Arial"/>
          <w:color w:val="252525"/>
          <w:sz w:val="21"/>
          <w:szCs w:val="21"/>
        </w:rPr>
        <w:t>старец</w:t>
      </w:r>
      <w:hyperlink r:id="rId41" w:tooltip="Досифея Киевская" w:history="1">
        <w:r>
          <w:rPr>
            <w:rStyle w:val="a3"/>
            <w:rFonts w:ascii="Arial" w:hAnsi="Arial" w:cs="Arial"/>
            <w:color w:val="0B0080"/>
            <w:sz w:val="21"/>
            <w:szCs w:val="21"/>
            <w:u w:val="none"/>
          </w:rPr>
          <w:t>Досифей</w:t>
        </w:r>
        <w:proofErr w:type="spellEnd"/>
      </w:hyperlink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color w:val="252525"/>
          <w:sz w:val="21"/>
          <w:szCs w:val="21"/>
        </w:rPr>
        <w:t>благословил и указал ему место, где он должен был принять послушание и постриг —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proofErr w:type="spellStart"/>
      <w:r>
        <w:rPr>
          <w:rFonts w:ascii="Arial" w:hAnsi="Arial" w:cs="Arial"/>
          <w:color w:val="252525"/>
          <w:sz w:val="21"/>
          <w:szCs w:val="21"/>
        </w:rPr>
        <w:fldChar w:fldCharType="begin"/>
      </w:r>
      <w:r>
        <w:rPr>
          <w:rFonts w:ascii="Arial" w:hAnsi="Arial" w:cs="Arial"/>
          <w:color w:val="252525"/>
          <w:sz w:val="21"/>
          <w:szCs w:val="21"/>
        </w:rPr>
        <w:instrText xml:space="preserve"> HYPERLINK "https://ru.wikipedia.org/wiki/%D0%A1%D0%B2%D1%8F%D1%82%D0%BE-%D0%A3%D1%81%D0%BF%D0%B5%D0%BD%D1%81%D0%BA%D0%B0%D1%8F_%D0%A1%D0%B0%D1%80%D0%BE%D0%B2%D1%81%D0%BA%D0%B0%D1%8F_%D0%BF%D1%83%D1%81%D1%82%D1%8B%D0%BD%D1%8C" \o "Свято-Успенская Саровская пустынь" </w:instrText>
      </w:r>
      <w:r>
        <w:rPr>
          <w:rFonts w:ascii="Arial" w:hAnsi="Arial" w:cs="Arial"/>
          <w:color w:val="252525"/>
          <w:sz w:val="21"/>
          <w:szCs w:val="21"/>
        </w:rPr>
        <w:fldChar w:fldCharType="separate"/>
      </w:r>
      <w:r>
        <w:rPr>
          <w:rStyle w:val="a3"/>
          <w:rFonts w:ascii="Arial" w:hAnsi="Arial" w:cs="Arial"/>
          <w:color w:val="0B0080"/>
          <w:sz w:val="21"/>
          <w:szCs w:val="21"/>
          <w:u w:val="none"/>
        </w:rPr>
        <w:t>Саровскую</w:t>
      </w:r>
      <w:proofErr w:type="spellEnd"/>
      <w:r>
        <w:rPr>
          <w:rStyle w:val="a3"/>
          <w:rFonts w:ascii="Arial" w:hAnsi="Arial" w:cs="Arial"/>
          <w:color w:val="0B0080"/>
          <w:sz w:val="21"/>
          <w:szCs w:val="21"/>
          <w:u w:val="none"/>
        </w:rPr>
        <w:t xml:space="preserve"> пустынь</w:t>
      </w:r>
      <w:r>
        <w:rPr>
          <w:rFonts w:ascii="Arial" w:hAnsi="Arial" w:cs="Arial"/>
          <w:color w:val="252525"/>
          <w:sz w:val="21"/>
          <w:szCs w:val="21"/>
        </w:rPr>
        <w:fldChar w:fldCharType="end"/>
      </w:r>
      <w:r>
        <w:rPr>
          <w:rFonts w:ascii="Arial" w:hAnsi="Arial" w:cs="Arial"/>
          <w:color w:val="252525"/>
          <w:sz w:val="21"/>
          <w:szCs w:val="21"/>
        </w:rPr>
        <w:t>. В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42" w:tooltip="1778 год" w:history="1">
        <w:r>
          <w:rPr>
            <w:rStyle w:val="a3"/>
            <w:rFonts w:ascii="Arial" w:hAnsi="Arial" w:cs="Arial"/>
            <w:color w:val="0B0080"/>
            <w:sz w:val="21"/>
            <w:szCs w:val="21"/>
            <w:u w:val="none"/>
          </w:rPr>
          <w:t>1778 году</w:t>
        </w:r>
      </w:hyperlink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color w:val="252525"/>
          <w:sz w:val="21"/>
          <w:szCs w:val="21"/>
        </w:rPr>
        <w:t xml:space="preserve">стал послушником у старца Иосифа </w:t>
      </w:r>
      <w:proofErr w:type="spellStart"/>
      <w:r>
        <w:rPr>
          <w:rFonts w:ascii="Arial" w:hAnsi="Arial" w:cs="Arial"/>
          <w:color w:val="252525"/>
          <w:sz w:val="21"/>
          <w:szCs w:val="21"/>
        </w:rPr>
        <w:t>в</w:t>
      </w:r>
      <w:hyperlink r:id="rId43" w:tooltip="Саровский монастырь" w:history="1">
        <w:r>
          <w:rPr>
            <w:rStyle w:val="a3"/>
            <w:rFonts w:ascii="Arial" w:hAnsi="Arial" w:cs="Arial"/>
            <w:color w:val="0B0080"/>
            <w:sz w:val="21"/>
            <w:szCs w:val="21"/>
            <w:u w:val="none"/>
          </w:rPr>
          <w:t>Саровском</w:t>
        </w:r>
        <w:proofErr w:type="spellEnd"/>
        <w:r>
          <w:rPr>
            <w:rStyle w:val="a3"/>
            <w:rFonts w:ascii="Arial" w:hAnsi="Arial" w:cs="Arial"/>
            <w:color w:val="0B0080"/>
            <w:sz w:val="21"/>
            <w:szCs w:val="21"/>
            <w:u w:val="none"/>
          </w:rPr>
          <w:t xml:space="preserve"> монастыре</w:t>
        </w:r>
      </w:hyperlink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color w:val="252525"/>
          <w:sz w:val="21"/>
          <w:szCs w:val="21"/>
        </w:rPr>
        <w:t>в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44" w:tooltip="Тамбовская губерния" w:history="1">
        <w:r>
          <w:rPr>
            <w:rStyle w:val="a3"/>
            <w:rFonts w:ascii="Arial" w:hAnsi="Arial" w:cs="Arial"/>
            <w:color w:val="0B0080"/>
            <w:sz w:val="21"/>
            <w:szCs w:val="21"/>
            <w:u w:val="none"/>
          </w:rPr>
          <w:t>Тамбовской губернии</w:t>
        </w:r>
      </w:hyperlink>
      <w:r>
        <w:rPr>
          <w:rFonts w:ascii="Arial" w:hAnsi="Arial" w:cs="Arial"/>
          <w:color w:val="252525"/>
          <w:sz w:val="21"/>
          <w:szCs w:val="21"/>
        </w:rPr>
        <w:t>. В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45" w:tooltip="1786 год" w:history="1">
        <w:r>
          <w:rPr>
            <w:rStyle w:val="a3"/>
            <w:rFonts w:ascii="Arial" w:hAnsi="Arial" w:cs="Arial"/>
            <w:color w:val="0B0080"/>
            <w:sz w:val="21"/>
            <w:szCs w:val="21"/>
            <w:u w:val="none"/>
          </w:rPr>
          <w:t>1786 году</w:t>
        </w:r>
      </w:hyperlink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color w:val="252525"/>
          <w:sz w:val="21"/>
          <w:szCs w:val="21"/>
        </w:rPr>
        <w:t>принял монашество и был посвящён в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46" w:tooltip="Иеродиакон" w:history="1">
        <w:r>
          <w:rPr>
            <w:rStyle w:val="a3"/>
            <w:rFonts w:ascii="Arial" w:hAnsi="Arial" w:cs="Arial"/>
            <w:color w:val="0B0080"/>
            <w:sz w:val="21"/>
            <w:szCs w:val="21"/>
            <w:u w:val="none"/>
          </w:rPr>
          <w:t>иеродиаконы</w:t>
        </w:r>
      </w:hyperlink>
      <w:r>
        <w:rPr>
          <w:rFonts w:ascii="Arial" w:hAnsi="Arial" w:cs="Arial"/>
          <w:color w:val="252525"/>
          <w:sz w:val="21"/>
          <w:szCs w:val="21"/>
        </w:rPr>
        <w:t>, в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47" w:tooltip="1793 год" w:history="1">
        <w:r>
          <w:rPr>
            <w:rStyle w:val="a3"/>
            <w:rFonts w:ascii="Arial" w:hAnsi="Arial" w:cs="Arial"/>
            <w:color w:val="0B0080"/>
            <w:sz w:val="21"/>
            <w:szCs w:val="21"/>
            <w:u w:val="none"/>
          </w:rPr>
          <w:t>1793 году</w:t>
        </w:r>
      </w:hyperlink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color w:val="252525"/>
          <w:sz w:val="21"/>
          <w:szCs w:val="21"/>
        </w:rPr>
        <w:t>рукоположен в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48" w:tooltip="Иеромонах" w:history="1">
        <w:r>
          <w:rPr>
            <w:rStyle w:val="a3"/>
            <w:rFonts w:ascii="Arial" w:hAnsi="Arial" w:cs="Arial"/>
            <w:color w:val="0B0080"/>
            <w:sz w:val="21"/>
            <w:szCs w:val="21"/>
            <w:u w:val="none"/>
          </w:rPr>
          <w:t>иеромонаха</w:t>
        </w:r>
      </w:hyperlink>
      <w:r>
        <w:rPr>
          <w:rFonts w:ascii="Arial" w:hAnsi="Arial" w:cs="Arial"/>
          <w:color w:val="252525"/>
          <w:sz w:val="21"/>
          <w:szCs w:val="21"/>
        </w:rPr>
        <w:t>.</w:t>
      </w:r>
      <w:proofErr w:type="gramEnd"/>
    </w:p>
    <w:p w:rsidR="00F12DE2" w:rsidRDefault="00F12DE2" w:rsidP="00F12DE2">
      <w:pPr>
        <w:shd w:val="clear" w:color="auto" w:fill="F9F9F9"/>
        <w:spacing w:line="336" w:lineRule="atLeast"/>
        <w:jc w:val="center"/>
        <w:rPr>
          <w:rFonts w:ascii="Arial" w:hAnsi="Arial" w:cs="Arial"/>
          <w:color w:val="252525"/>
          <w:sz w:val="20"/>
          <w:szCs w:val="20"/>
        </w:rPr>
      </w:pPr>
      <w:r>
        <w:rPr>
          <w:rFonts w:ascii="Arial" w:hAnsi="Arial" w:cs="Arial"/>
          <w:noProof/>
          <w:color w:val="0B0080"/>
          <w:sz w:val="20"/>
          <w:szCs w:val="20"/>
        </w:rPr>
        <w:lastRenderedPageBreak/>
        <w:drawing>
          <wp:inline distT="0" distB="0" distL="0" distR="0">
            <wp:extent cx="2095500" cy="2990850"/>
            <wp:effectExtent l="19050" t="0" r="0" b="0"/>
            <wp:docPr id="2" name="Рисунок 2" descr="https://upload.wikimedia.org/wikipedia/commons/thumb/a/a4/Saint_Serafim_Of_Sarov_Portrait_Painted_During_His_Life.jpg/220px-Saint_Serafim_Of_Sarov_Portrait_Painted_During_His_Life.jpg">
              <a:hlinkClick xmlns:a="http://schemas.openxmlformats.org/drawingml/2006/main" r:id="rId4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upload.wikimedia.org/wikipedia/commons/thumb/a/a4/Saint_Serafim_Of_Sarov_Portrait_Painted_During_His_Life.jpg/220px-Saint_Serafim_Of_Sarov_Portrait_Painted_During_His_Life.jpg">
                      <a:hlinkClick r:id="rId4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990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2DE2" w:rsidRDefault="00F12DE2" w:rsidP="00F12DE2">
      <w:pPr>
        <w:shd w:val="clear" w:color="auto" w:fill="F9F9F9"/>
        <w:spacing w:line="336" w:lineRule="atLeast"/>
        <w:rPr>
          <w:rFonts w:ascii="Arial" w:hAnsi="Arial" w:cs="Arial"/>
          <w:color w:val="252525"/>
          <w:sz w:val="18"/>
          <w:szCs w:val="18"/>
        </w:rPr>
      </w:pPr>
      <w:r>
        <w:rPr>
          <w:rFonts w:ascii="Arial" w:hAnsi="Arial" w:cs="Arial"/>
          <w:color w:val="252525"/>
          <w:sz w:val="18"/>
          <w:szCs w:val="18"/>
        </w:rPr>
        <w:t>Прижизненный портрет</w:t>
      </w:r>
    </w:p>
    <w:p w:rsidR="00F12DE2" w:rsidRDefault="00F12DE2" w:rsidP="00F12DE2">
      <w:pPr>
        <w:pStyle w:val="a4"/>
        <w:shd w:val="clear" w:color="auto" w:fill="FFFFFF"/>
        <w:spacing w:before="120" w:beforeAutospacing="0" w:after="120" w:afterAutospacing="0" w:line="336" w:lineRule="atLeast"/>
        <w:rPr>
          <w:rFonts w:ascii="Arial" w:hAnsi="Arial" w:cs="Arial"/>
          <w:color w:val="252525"/>
          <w:sz w:val="21"/>
          <w:szCs w:val="21"/>
        </w:rPr>
      </w:pPr>
      <w:r>
        <w:rPr>
          <w:rFonts w:ascii="Arial" w:hAnsi="Arial" w:cs="Arial"/>
          <w:color w:val="252525"/>
          <w:sz w:val="21"/>
          <w:szCs w:val="21"/>
        </w:rPr>
        <w:t>В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51" w:tooltip="1794 год" w:history="1">
        <w:r>
          <w:rPr>
            <w:rStyle w:val="a3"/>
            <w:rFonts w:ascii="Arial" w:hAnsi="Arial" w:cs="Arial"/>
            <w:color w:val="0B0080"/>
            <w:sz w:val="21"/>
            <w:szCs w:val="21"/>
            <w:u w:val="none"/>
          </w:rPr>
          <w:t>1794 году</w:t>
        </w:r>
      </w:hyperlink>
      <w:r>
        <w:rPr>
          <w:rFonts w:ascii="Arial" w:hAnsi="Arial" w:cs="Arial"/>
          <w:color w:val="252525"/>
          <w:sz w:val="21"/>
          <w:szCs w:val="21"/>
        </w:rPr>
        <w:t xml:space="preserve">, имея склонность к уединению, стал жить в лесу в </w:t>
      </w:r>
      <w:proofErr w:type="spellStart"/>
      <w:r>
        <w:rPr>
          <w:rFonts w:ascii="Arial" w:hAnsi="Arial" w:cs="Arial"/>
          <w:color w:val="252525"/>
          <w:sz w:val="21"/>
          <w:szCs w:val="21"/>
        </w:rPr>
        <w:t>келии</w:t>
      </w:r>
      <w:proofErr w:type="spellEnd"/>
      <w:r>
        <w:rPr>
          <w:rFonts w:ascii="Arial" w:hAnsi="Arial" w:cs="Arial"/>
          <w:color w:val="252525"/>
          <w:sz w:val="21"/>
          <w:szCs w:val="21"/>
        </w:rPr>
        <w:t xml:space="preserve"> в пяти километрах от монастыря. В качестве аскетических подвигов и упражнений носил одну и ту же одежду зимой и летом, сам добывал себе пропитание в лесу, мало спал, строго постился, перечитывал священные книги (</w:t>
      </w:r>
      <w:hyperlink r:id="rId52" w:tooltip="Евангелие" w:history="1">
        <w:r>
          <w:rPr>
            <w:rStyle w:val="a3"/>
            <w:rFonts w:ascii="Arial" w:hAnsi="Arial" w:cs="Arial"/>
            <w:color w:val="0B0080"/>
            <w:sz w:val="21"/>
            <w:szCs w:val="21"/>
            <w:u w:val="none"/>
          </w:rPr>
          <w:t>Евангелия</w:t>
        </w:r>
      </w:hyperlink>
      <w:r>
        <w:rPr>
          <w:rFonts w:ascii="Arial" w:hAnsi="Arial" w:cs="Arial"/>
          <w:color w:val="252525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252525"/>
          <w:sz w:val="21"/>
          <w:szCs w:val="21"/>
        </w:rPr>
        <w:t>святоотеческого</w:t>
      </w:r>
      <w:proofErr w:type="spellEnd"/>
      <w:r>
        <w:rPr>
          <w:rFonts w:ascii="Arial" w:hAnsi="Arial" w:cs="Arial"/>
          <w:color w:val="252525"/>
          <w:sz w:val="21"/>
          <w:szCs w:val="21"/>
        </w:rPr>
        <w:t xml:space="preserve"> писания), ежедневно подолгу молился. Около </w:t>
      </w:r>
      <w:proofErr w:type="spellStart"/>
      <w:r>
        <w:rPr>
          <w:rFonts w:ascii="Arial" w:hAnsi="Arial" w:cs="Arial"/>
          <w:color w:val="252525"/>
          <w:sz w:val="21"/>
          <w:szCs w:val="21"/>
        </w:rPr>
        <w:t>келии</w:t>
      </w:r>
      <w:proofErr w:type="spellEnd"/>
      <w:r>
        <w:rPr>
          <w:rFonts w:ascii="Arial" w:hAnsi="Arial" w:cs="Arial"/>
          <w:color w:val="252525"/>
          <w:sz w:val="21"/>
          <w:szCs w:val="21"/>
        </w:rPr>
        <w:t xml:space="preserve"> Серафим развёл огород и устроил пчельник.</w:t>
      </w:r>
    </w:p>
    <w:p w:rsidR="00F12DE2" w:rsidRDefault="00F12DE2" w:rsidP="00F12DE2">
      <w:pPr>
        <w:pStyle w:val="a4"/>
        <w:shd w:val="clear" w:color="auto" w:fill="FFFFFF"/>
        <w:spacing w:before="120" w:beforeAutospacing="0" w:after="120" w:afterAutospacing="0" w:line="336" w:lineRule="atLeast"/>
        <w:rPr>
          <w:rFonts w:ascii="Arial" w:hAnsi="Arial" w:cs="Arial"/>
          <w:color w:val="252525"/>
          <w:sz w:val="21"/>
          <w:szCs w:val="21"/>
        </w:rPr>
      </w:pPr>
      <w:r>
        <w:rPr>
          <w:rFonts w:ascii="Arial" w:hAnsi="Arial" w:cs="Arial"/>
          <w:color w:val="252525"/>
          <w:sz w:val="21"/>
          <w:szCs w:val="21"/>
        </w:rPr>
        <w:t>Ряд фактов жития преп. Серафима весьма примечателен. Однажды на протяжении трех с половиной лет аскет питался только травой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53" w:tooltip="Сныть" w:history="1">
        <w:r>
          <w:rPr>
            <w:rStyle w:val="a3"/>
            <w:rFonts w:ascii="Arial" w:hAnsi="Arial" w:cs="Arial"/>
            <w:color w:val="0B0080"/>
            <w:sz w:val="21"/>
            <w:szCs w:val="21"/>
            <w:u w:val="none"/>
          </w:rPr>
          <w:t>снытью</w:t>
        </w:r>
      </w:hyperlink>
      <w:r>
        <w:rPr>
          <w:rFonts w:ascii="Arial" w:hAnsi="Arial" w:cs="Arial"/>
          <w:color w:val="252525"/>
          <w:sz w:val="21"/>
          <w:szCs w:val="21"/>
        </w:rPr>
        <w:t>. Позднее тысячу дней и тысячу ночей Серафим провел в подвиге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54" w:tooltip="Столпник" w:history="1">
        <w:r>
          <w:rPr>
            <w:rStyle w:val="a3"/>
            <w:rFonts w:ascii="Arial" w:hAnsi="Arial" w:cs="Arial"/>
            <w:color w:val="0B0080"/>
            <w:sz w:val="21"/>
            <w:szCs w:val="21"/>
            <w:u w:val="none"/>
          </w:rPr>
          <w:t>столпничества</w:t>
        </w:r>
      </w:hyperlink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color w:val="252525"/>
          <w:sz w:val="21"/>
          <w:szCs w:val="21"/>
        </w:rPr>
        <w:t>на каменном валуне</w:t>
      </w:r>
      <w:hyperlink r:id="rId55" w:anchor="cite_note-letopis-3" w:history="1">
        <w:r>
          <w:rPr>
            <w:rStyle w:val="a3"/>
            <w:rFonts w:ascii="Arial" w:hAnsi="Arial" w:cs="Arial"/>
            <w:color w:val="0B0080"/>
            <w:sz w:val="21"/>
            <w:szCs w:val="21"/>
            <w:u w:val="none"/>
            <w:vertAlign w:val="superscript"/>
          </w:rPr>
          <w:t>[3]</w:t>
        </w:r>
      </w:hyperlink>
      <w:r>
        <w:rPr>
          <w:rFonts w:ascii="Arial" w:hAnsi="Arial" w:cs="Arial"/>
          <w:color w:val="252525"/>
          <w:sz w:val="21"/>
          <w:szCs w:val="21"/>
        </w:rPr>
        <w:t xml:space="preserve">. Некоторые из приходивших к нему за духовным советом видели огромного медведя, которого преподобный кормил хлебом с рук (по словам самого о. Серафима этот медведь постоянно приходил к нему, но </w:t>
      </w:r>
      <w:proofErr w:type="gramStart"/>
      <w:r>
        <w:rPr>
          <w:rFonts w:ascii="Arial" w:hAnsi="Arial" w:cs="Arial"/>
          <w:color w:val="252525"/>
          <w:sz w:val="21"/>
          <w:szCs w:val="21"/>
        </w:rPr>
        <w:t>известно</w:t>
      </w:r>
      <w:proofErr w:type="gramEnd"/>
      <w:r>
        <w:rPr>
          <w:rFonts w:ascii="Arial" w:hAnsi="Arial" w:cs="Arial"/>
          <w:color w:val="252525"/>
          <w:sz w:val="21"/>
          <w:szCs w:val="21"/>
        </w:rPr>
        <w:t xml:space="preserve"> что кормил Старец и других животных). Из более </w:t>
      </w:r>
      <w:proofErr w:type="gramStart"/>
      <w:r>
        <w:rPr>
          <w:rFonts w:ascii="Arial" w:hAnsi="Arial" w:cs="Arial"/>
          <w:color w:val="252525"/>
          <w:sz w:val="21"/>
          <w:szCs w:val="21"/>
        </w:rPr>
        <w:t>драматичных событий</w:t>
      </w:r>
      <w:proofErr w:type="gramEnd"/>
      <w:r>
        <w:rPr>
          <w:rFonts w:ascii="Arial" w:hAnsi="Arial" w:cs="Arial"/>
          <w:color w:val="252525"/>
          <w:sz w:val="21"/>
          <w:szCs w:val="21"/>
        </w:rPr>
        <w:t xml:space="preserve"> известен случай с разбойниками. Согласно житию, некие разбойники, узнав, что к Серафиму часто приходят богатые посетители, решили ограбить его келью. Застав его в лесу во время ежедневной молитвы, они избили его и обухом топора проломили ему голову, причём святой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56" w:tooltip="Ненасилие" w:history="1">
        <w:r>
          <w:rPr>
            <w:rStyle w:val="a3"/>
            <w:rFonts w:ascii="Arial" w:hAnsi="Arial" w:cs="Arial"/>
            <w:color w:val="0B0080"/>
            <w:sz w:val="21"/>
            <w:szCs w:val="21"/>
            <w:u w:val="none"/>
          </w:rPr>
          <w:t>не сопротивлялся</w:t>
        </w:r>
      </w:hyperlink>
      <w:r>
        <w:rPr>
          <w:rFonts w:ascii="Arial" w:hAnsi="Arial" w:cs="Arial"/>
          <w:color w:val="252525"/>
          <w:sz w:val="21"/>
          <w:szCs w:val="21"/>
        </w:rPr>
        <w:t>, несмотря на то, что был в то время молодым и сильным человеком. В его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proofErr w:type="spellStart"/>
      <w:r>
        <w:rPr>
          <w:rFonts w:ascii="Arial" w:hAnsi="Arial" w:cs="Arial"/>
          <w:color w:val="252525"/>
          <w:sz w:val="21"/>
          <w:szCs w:val="21"/>
        </w:rPr>
        <w:fldChar w:fldCharType="begin"/>
      </w:r>
      <w:r>
        <w:rPr>
          <w:rFonts w:ascii="Arial" w:hAnsi="Arial" w:cs="Arial"/>
          <w:color w:val="252525"/>
          <w:sz w:val="21"/>
          <w:szCs w:val="21"/>
        </w:rPr>
        <w:instrText xml:space="preserve"> HYPERLINK "https://ru.wikipedia.org/wiki/%D0%9A%D0%B5%D0%BB%D0%B8%D1%8F" \o "Келия" </w:instrText>
      </w:r>
      <w:r>
        <w:rPr>
          <w:rFonts w:ascii="Arial" w:hAnsi="Arial" w:cs="Arial"/>
          <w:color w:val="252525"/>
          <w:sz w:val="21"/>
          <w:szCs w:val="21"/>
        </w:rPr>
        <w:fldChar w:fldCharType="separate"/>
      </w:r>
      <w:r>
        <w:rPr>
          <w:rStyle w:val="a3"/>
          <w:rFonts w:ascii="Arial" w:hAnsi="Arial" w:cs="Arial"/>
          <w:color w:val="0B0080"/>
          <w:sz w:val="21"/>
          <w:szCs w:val="21"/>
          <w:u w:val="none"/>
        </w:rPr>
        <w:t>келии</w:t>
      </w:r>
      <w:proofErr w:type="spellEnd"/>
      <w:r>
        <w:rPr>
          <w:rFonts w:ascii="Arial" w:hAnsi="Arial" w:cs="Arial"/>
          <w:color w:val="252525"/>
          <w:sz w:val="21"/>
          <w:szCs w:val="21"/>
        </w:rPr>
        <w:fldChar w:fldCharType="end"/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color w:val="252525"/>
          <w:sz w:val="21"/>
          <w:szCs w:val="21"/>
        </w:rPr>
        <w:t xml:space="preserve">разбойники ничего для себя не нашли и удалились. </w:t>
      </w:r>
      <w:proofErr w:type="gramStart"/>
      <w:r>
        <w:rPr>
          <w:rFonts w:ascii="Arial" w:hAnsi="Arial" w:cs="Arial"/>
          <w:color w:val="252525"/>
          <w:sz w:val="21"/>
          <w:szCs w:val="21"/>
        </w:rPr>
        <w:t>Преподобный</w:t>
      </w:r>
      <w:proofErr w:type="gramEnd"/>
      <w:r>
        <w:rPr>
          <w:rFonts w:ascii="Arial" w:hAnsi="Arial" w:cs="Arial"/>
          <w:color w:val="252525"/>
          <w:sz w:val="21"/>
          <w:szCs w:val="21"/>
        </w:rPr>
        <w:t xml:space="preserve"> чудом вернулся к жизни, однако после этого случая навсегда остался сильно сгорбленным. Позже эти люди были пойманы и опознаны, но отец Серафим простил их; по его требованию они были оставлены без наказания.</w:t>
      </w:r>
    </w:p>
    <w:p w:rsidR="00F12DE2" w:rsidRDefault="00F12DE2" w:rsidP="00F12DE2">
      <w:pPr>
        <w:pStyle w:val="a4"/>
        <w:shd w:val="clear" w:color="auto" w:fill="FFFFFF"/>
        <w:spacing w:before="120" w:beforeAutospacing="0" w:after="120" w:afterAutospacing="0" w:line="336" w:lineRule="atLeast"/>
        <w:rPr>
          <w:rFonts w:ascii="Arial" w:hAnsi="Arial" w:cs="Arial"/>
          <w:color w:val="252525"/>
          <w:sz w:val="21"/>
          <w:szCs w:val="21"/>
        </w:rPr>
      </w:pPr>
      <w:r>
        <w:rPr>
          <w:rFonts w:ascii="Arial" w:hAnsi="Arial" w:cs="Arial"/>
          <w:color w:val="252525"/>
          <w:sz w:val="21"/>
          <w:szCs w:val="21"/>
        </w:rPr>
        <w:t>В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57" w:tooltip="1807 год" w:history="1">
        <w:r>
          <w:rPr>
            <w:rStyle w:val="a3"/>
            <w:rFonts w:ascii="Arial" w:hAnsi="Arial" w:cs="Arial"/>
            <w:color w:val="0B0080"/>
            <w:sz w:val="21"/>
            <w:szCs w:val="21"/>
            <w:u w:val="none"/>
          </w:rPr>
          <w:t>1807 году</w:t>
        </w:r>
      </w:hyperlink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color w:val="252525"/>
          <w:sz w:val="21"/>
          <w:szCs w:val="21"/>
        </w:rPr>
        <w:t>преподобный принял на себя иноческий подвиг молчания, старался ни с кем не встречаться и не общаться. В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58" w:tooltip="1810 год" w:history="1">
        <w:r>
          <w:rPr>
            <w:rStyle w:val="a3"/>
            <w:rFonts w:ascii="Arial" w:hAnsi="Arial" w:cs="Arial"/>
            <w:color w:val="0B0080"/>
            <w:sz w:val="21"/>
            <w:szCs w:val="21"/>
            <w:u w:val="none"/>
          </w:rPr>
          <w:t>1810 году</w:t>
        </w:r>
      </w:hyperlink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color w:val="252525"/>
          <w:sz w:val="21"/>
          <w:szCs w:val="21"/>
        </w:rPr>
        <w:t>он возвратился в монастырь, но ушёл в затвор до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59" w:tooltip="1825 год" w:history="1">
        <w:r>
          <w:rPr>
            <w:rStyle w:val="a3"/>
            <w:rFonts w:ascii="Arial" w:hAnsi="Arial" w:cs="Arial"/>
            <w:color w:val="0B0080"/>
            <w:sz w:val="21"/>
            <w:szCs w:val="21"/>
            <w:u w:val="none"/>
          </w:rPr>
          <w:t>1825 года</w:t>
        </w:r>
      </w:hyperlink>
      <w:r>
        <w:rPr>
          <w:rFonts w:ascii="Arial" w:hAnsi="Arial" w:cs="Arial"/>
          <w:color w:val="252525"/>
          <w:sz w:val="21"/>
          <w:szCs w:val="21"/>
        </w:rPr>
        <w:t>. После окончания затвора принимал многих посетителей из монашествующих и мирян, имея, как сказано в житии, дар прозорливости и исцеления от болезней. Его посещали также знатные люди, в том числе царь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60" w:tooltip="Александр I" w:history="1">
        <w:r>
          <w:rPr>
            <w:rStyle w:val="a3"/>
            <w:rFonts w:ascii="Arial" w:hAnsi="Arial" w:cs="Arial"/>
            <w:color w:val="0B0080"/>
            <w:sz w:val="21"/>
            <w:szCs w:val="21"/>
            <w:u w:val="none"/>
          </w:rPr>
          <w:t>Александр I</w:t>
        </w:r>
      </w:hyperlink>
      <w:r>
        <w:rPr>
          <w:rFonts w:ascii="Arial" w:hAnsi="Arial" w:cs="Arial"/>
          <w:color w:val="252525"/>
          <w:sz w:val="21"/>
          <w:szCs w:val="21"/>
        </w:rPr>
        <w:t>. Ко всем приходящим к нему обращался словами «</w:t>
      </w:r>
      <w:r>
        <w:rPr>
          <w:rFonts w:ascii="Arial" w:hAnsi="Arial" w:cs="Arial"/>
          <w:i/>
          <w:iCs/>
          <w:color w:val="252525"/>
          <w:sz w:val="21"/>
          <w:szCs w:val="21"/>
        </w:rPr>
        <w:t>Радость моя!</w:t>
      </w:r>
      <w:r>
        <w:rPr>
          <w:rFonts w:ascii="Arial" w:hAnsi="Arial" w:cs="Arial"/>
          <w:color w:val="252525"/>
          <w:sz w:val="21"/>
          <w:szCs w:val="21"/>
        </w:rPr>
        <w:t>», в любое время года приветствовал словами «</w:t>
      </w:r>
      <w:hyperlink r:id="rId61" w:tooltip="Пасхальное приветствие" w:history="1">
        <w:r>
          <w:rPr>
            <w:rStyle w:val="a3"/>
            <w:rFonts w:ascii="Arial" w:hAnsi="Arial" w:cs="Arial"/>
            <w:i/>
            <w:iCs/>
            <w:color w:val="0B0080"/>
            <w:sz w:val="21"/>
            <w:szCs w:val="21"/>
            <w:u w:val="none"/>
          </w:rPr>
          <w:t xml:space="preserve">Христос </w:t>
        </w:r>
        <w:proofErr w:type="spellStart"/>
        <w:r>
          <w:rPr>
            <w:rStyle w:val="a3"/>
            <w:rFonts w:ascii="Arial" w:hAnsi="Arial" w:cs="Arial"/>
            <w:i/>
            <w:iCs/>
            <w:color w:val="0B0080"/>
            <w:sz w:val="21"/>
            <w:szCs w:val="21"/>
            <w:u w:val="none"/>
          </w:rPr>
          <w:t>воскресе</w:t>
        </w:r>
        <w:proofErr w:type="spellEnd"/>
        <w:r>
          <w:rPr>
            <w:rStyle w:val="a3"/>
            <w:rFonts w:ascii="Arial" w:hAnsi="Arial" w:cs="Arial"/>
            <w:i/>
            <w:iCs/>
            <w:color w:val="0B0080"/>
            <w:sz w:val="21"/>
            <w:szCs w:val="21"/>
            <w:u w:val="none"/>
          </w:rPr>
          <w:t>!</w:t>
        </w:r>
      </w:hyperlink>
      <w:r>
        <w:rPr>
          <w:rFonts w:ascii="Arial" w:hAnsi="Arial" w:cs="Arial"/>
          <w:color w:val="252525"/>
          <w:sz w:val="21"/>
          <w:szCs w:val="21"/>
        </w:rPr>
        <w:t>». Был основателем и постоянным покровителем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proofErr w:type="spellStart"/>
      <w:r>
        <w:rPr>
          <w:rFonts w:ascii="Arial" w:hAnsi="Arial" w:cs="Arial"/>
          <w:color w:val="252525"/>
          <w:sz w:val="21"/>
          <w:szCs w:val="21"/>
        </w:rPr>
        <w:fldChar w:fldCharType="begin"/>
      </w:r>
      <w:r>
        <w:rPr>
          <w:rFonts w:ascii="Arial" w:hAnsi="Arial" w:cs="Arial"/>
          <w:color w:val="252525"/>
          <w:sz w:val="21"/>
          <w:szCs w:val="21"/>
        </w:rPr>
        <w:instrText xml:space="preserve"> HYPERLINK "https://ru.wikipedia.org/wiki/%D0%94%D0%B8%D0%B2%D0%B5%D0%B5%D0%B2%D1%81%D0%BA%D0%B8%D0%B9_%D0%BC%D0%BE%D0%BD%D0%B0%D1%81%D1%82%D1%8B%D1%80%D1%8C" \o "Дивеевский монастырь" </w:instrText>
      </w:r>
      <w:r>
        <w:rPr>
          <w:rFonts w:ascii="Arial" w:hAnsi="Arial" w:cs="Arial"/>
          <w:color w:val="252525"/>
          <w:sz w:val="21"/>
          <w:szCs w:val="21"/>
        </w:rPr>
        <w:fldChar w:fldCharType="separate"/>
      </w:r>
      <w:r>
        <w:rPr>
          <w:rStyle w:val="a3"/>
          <w:rFonts w:ascii="Arial" w:hAnsi="Arial" w:cs="Arial"/>
          <w:color w:val="0B0080"/>
          <w:sz w:val="21"/>
          <w:szCs w:val="21"/>
          <w:u w:val="none"/>
        </w:rPr>
        <w:t>Дивеевской</w:t>
      </w:r>
      <w:proofErr w:type="spellEnd"/>
      <w:r>
        <w:rPr>
          <w:rStyle w:val="a3"/>
          <w:rFonts w:ascii="Arial" w:hAnsi="Arial" w:cs="Arial"/>
          <w:color w:val="0B0080"/>
          <w:sz w:val="21"/>
          <w:szCs w:val="21"/>
          <w:u w:val="none"/>
        </w:rPr>
        <w:t xml:space="preserve"> женской обители</w:t>
      </w:r>
      <w:r>
        <w:rPr>
          <w:rFonts w:ascii="Arial" w:hAnsi="Arial" w:cs="Arial"/>
          <w:color w:val="252525"/>
          <w:sz w:val="21"/>
          <w:szCs w:val="21"/>
        </w:rPr>
        <w:fldChar w:fldCharType="end"/>
      </w:r>
      <w:r>
        <w:rPr>
          <w:rFonts w:ascii="Arial" w:hAnsi="Arial" w:cs="Arial"/>
          <w:color w:val="252525"/>
          <w:sz w:val="21"/>
          <w:szCs w:val="21"/>
        </w:rPr>
        <w:t>. В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62" w:tooltip="1831 год" w:history="1">
        <w:r>
          <w:rPr>
            <w:rStyle w:val="a3"/>
            <w:rFonts w:ascii="Arial" w:hAnsi="Arial" w:cs="Arial"/>
            <w:color w:val="0B0080"/>
            <w:sz w:val="21"/>
            <w:szCs w:val="21"/>
            <w:u w:val="none"/>
          </w:rPr>
          <w:t xml:space="preserve">1831 </w:t>
        </w:r>
        <w:r>
          <w:rPr>
            <w:rStyle w:val="a3"/>
            <w:rFonts w:ascii="Arial" w:hAnsi="Arial" w:cs="Arial"/>
            <w:color w:val="0B0080"/>
            <w:sz w:val="21"/>
            <w:szCs w:val="21"/>
            <w:u w:val="none"/>
          </w:rPr>
          <w:lastRenderedPageBreak/>
          <w:t>году</w:t>
        </w:r>
      </w:hyperlink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color w:val="252525"/>
          <w:sz w:val="21"/>
          <w:szCs w:val="21"/>
        </w:rPr>
        <w:t>святой сподобился видения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63" w:tooltip="Богородица" w:history="1">
        <w:r>
          <w:rPr>
            <w:rStyle w:val="a3"/>
            <w:rFonts w:ascii="Arial" w:hAnsi="Arial" w:cs="Arial"/>
            <w:color w:val="0B0080"/>
            <w:sz w:val="21"/>
            <w:szCs w:val="21"/>
            <w:u w:val="none"/>
          </w:rPr>
          <w:t>Богородицы</w:t>
        </w:r>
      </w:hyperlink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color w:val="252525"/>
          <w:sz w:val="21"/>
          <w:szCs w:val="21"/>
        </w:rPr>
        <w:t>(двенадцатый раз в своей жизни) в окружен</w:t>
      </w:r>
      <w:proofErr w:type="gramStart"/>
      <w:r>
        <w:rPr>
          <w:rFonts w:ascii="Arial" w:hAnsi="Arial" w:cs="Arial"/>
          <w:color w:val="252525"/>
          <w:sz w:val="21"/>
          <w:szCs w:val="21"/>
        </w:rPr>
        <w:t>ии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64" w:tooltip="Иоанн Креститель" w:history="1">
        <w:r>
          <w:rPr>
            <w:rStyle w:val="a3"/>
            <w:rFonts w:ascii="Arial" w:hAnsi="Arial" w:cs="Arial"/>
            <w:color w:val="0B0080"/>
            <w:sz w:val="21"/>
            <w:szCs w:val="21"/>
            <w:u w:val="none"/>
          </w:rPr>
          <w:t>Иоа</w:t>
        </w:r>
        <w:proofErr w:type="gramEnd"/>
        <w:r>
          <w:rPr>
            <w:rStyle w:val="a3"/>
            <w:rFonts w:ascii="Arial" w:hAnsi="Arial" w:cs="Arial"/>
            <w:color w:val="0B0080"/>
            <w:sz w:val="21"/>
            <w:szCs w:val="21"/>
            <w:u w:val="none"/>
          </w:rPr>
          <w:t>нна Крестителя</w:t>
        </w:r>
      </w:hyperlink>
      <w:r>
        <w:rPr>
          <w:rFonts w:ascii="Arial" w:hAnsi="Arial" w:cs="Arial"/>
          <w:color w:val="252525"/>
          <w:sz w:val="21"/>
          <w:szCs w:val="21"/>
        </w:rPr>
        <w:t>,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65" w:tooltip="Иоанн Богослов" w:history="1">
        <w:r>
          <w:rPr>
            <w:rStyle w:val="a3"/>
            <w:rFonts w:ascii="Arial" w:hAnsi="Arial" w:cs="Arial"/>
            <w:color w:val="0B0080"/>
            <w:sz w:val="21"/>
            <w:szCs w:val="21"/>
            <w:u w:val="none"/>
          </w:rPr>
          <w:t xml:space="preserve">Иоанна </w:t>
        </w:r>
        <w:proofErr w:type="spellStart"/>
        <w:r>
          <w:rPr>
            <w:rStyle w:val="a3"/>
            <w:rFonts w:ascii="Arial" w:hAnsi="Arial" w:cs="Arial"/>
            <w:color w:val="0B0080"/>
            <w:sz w:val="21"/>
            <w:szCs w:val="21"/>
            <w:u w:val="none"/>
          </w:rPr>
          <w:t>Богослова</w:t>
        </w:r>
      </w:hyperlink>
      <w:r>
        <w:rPr>
          <w:rFonts w:ascii="Arial" w:hAnsi="Arial" w:cs="Arial"/>
          <w:color w:val="252525"/>
          <w:sz w:val="21"/>
          <w:szCs w:val="21"/>
        </w:rPr>
        <w:t>и</w:t>
      </w:r>
      <w:proofErr w:type="spellEnd"/>
      <w:r>
        <w:rPr>
          <w:rFonts w:ascii="Arial" w:hAnsi="Arial" w:cs="Arial"/>
          <w:color w:val="252525"/>
          <w:sz w:val="21"/>
          <w:szCs w:val="21"/>
        </w:rPr>
        <w:t xml:space="preserve"> 12 дев. </w:t>
      </w:r>
      <w:proofErr w:type="gramStart"/>
      <w:r>
        <w:rPr>
          <w:rFonts w:ascii="Arial" w:hAnsi="Arial" w:cs="Arial"/>
          <w:color w:val="252525"/>
          <w:sz w:val="21"/>
          <w:szCs w:val="21"/>
        </w:rPr>
        <w:t>Скончался в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66" w:tooltip="1833 год" w:history="1">
        <w:r>
          <w:rPr>
            <w:rStyle w:val="a3"/>
            <w:rFonts w:ascii="Arial" w:hAnsi="Arial" w:cs="Arial"/>
            <w:color w:val="0B0080"/>
            <w:sz w:val="21"/>
            <w:szCs w:val="21"/>
            <w:u w:val="none"/>
          </w:rPr>
          <w:t>1833 году</w:t>
        </w:r>
      </w:hyperlink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color w:val="252525"/>
          <w:sz w:val="21"/>
          <w:szCs w:val="21"/>
        </w:rPr>
        <w:t xml:space="preserve">в </w:t>
      </w:r>
      <w:proofErr w:type="spellStart"/>
      <w:r>
        <w:rPr>
          <w:rFonts w:ascii="Arial" w:hAnsi="Arial" w:cs="Arial"/>
          <w:color w:val="252525"/>
          <w:sz w:val="21"/>
          <w:szCs w:val="21"/>
        </w:rPr>
        <w:t>Саровском</w:t>
      </w:r>
      <w:proofErr w:type="spellEnd"/>
      <w:r>
        <w:rPr>
          <w:rFonts w:ascii="Arial" w:hAnsi="Arial" w:cs="Arial"/>
          <w:color w:val="252525"/>
          <w:sz w:val="21"/>
          <w:szCs w:val="21"/>
        </w:rPr>
        <w:t xml:space="preserve"> монастыре в своей </w:t>
      </w:r>
      <w:proofErr w:type="spellStart"/>
      <w:r>
        <w:rPr>
          <w:rFonts w:ascii="Arial" w:hAnsi="Arial" w:cs="Arial"/>
          <w:color w:val="252525"/>
          <w:sz w:val="21"/>
          <w:szCs w:val="21"/>
        </w:rPr>
        <w:t>келии</w:t>
      </w:r>
      <w:proofErr w:type="spellEnd"/>
      <w:r>
        <w:rPr>
          <w:rFonts w:ascii="Arial" w:hAnsi="Arial" w:cs="Arial"/>
          <w:color w:val="252525"/>
          <w:sz w:val="21"/>
          <w:szCs w:val="21"/>
        </w:rPr>
        <w:t xml:space="preserve"> во время коленопреклоненной молитвы.</w:t>
      </w:r>
      <w:proofErr w:type="gramEnd"/>
    </w:p>
    <w:p w:rsidR="00F12DE2" w:rsidRDefault="00F12DE2" w:rsidP="00F12DE2">
      <w:pPr>
        <w:shd w:val="clear" w:color="auto" w:fill="F9F9F9"/>
        <w:spacing w:line="336" w:lineRule="atLeast"/>
        <w:jc w:val="center"/>
        <w:rPr>
          <w:rFonts w:ascii="Arial" w:hAnsi="Arial" w:cs="Arial"/>
          <w:color w:val="252525"/>
          <w:sz w:val="20"/>
          <w:szCs w:val="20"/>
        </w:rPr>
      </w:pPr>
      <w:r>
        <w:rPr>
          <w:rFonts w:ascii="Arial" w:hAnsi="Arial" w:cs="Arial"/>
          <w:noProof/>
          <w:color w:val="0B0080"/>
          <w:sz w:val="20"/>
          <w:szCs w:val="20"/>
        </w:rPr>
        <w:drawing>
          <wp:inline distT="0" distB="0" distL="0" distR="0">
            <wp:extent cx="1143000" cy="1552575"/>
            <wp:effectExtent l="19050" t="0" r="0" b="0"/>
            <wp:docPr id="3" name="Рисунок 3" descr="https://upload.wikimedia.org/wikipedia/ru/thumb/6/68/Serafim_Sarovsky_fall.jpg/120px-Serafim_Sarovsky_fall.jpg">
              <a:hlinkClick xmlns:a="http://schemas.openxmlformats.org/drawingml/2006/main" r:id="rId6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upload.wikimedia.org/wikipedia/ru/thumb/6/68/Serafim_Sarovsky_fall.jpg/120px-Serafim_Sarovsky_fall.jpg">
                      <a:hlinkClick r:id="rId6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2DE2" w:rsidRDefault="00F12DE2" w:rsidP="00F12DE2">
      <w:pPr>
        <w:shd w:val="clear" w:color="auto" w:fill="F9F9F9"/>
        <w:spacing w:line="336" w:lineRule="atLeast"/>
        <w:rPr>
          <w:rFonts w:ascii="Arial" w:hAnsi="Arial" w:cs="Arial"/>
          <w:color w:val="252525"/>
          <w:sz w:val="18"/>
          <w:szCs w:val="18"/>
        </w:rPr>
      </w:pPr>
      <w:r>
        <w:rPr>
          <w:rFonts w:ascii="Arial" w:hAnsi="Arial" w:cs="Arial"/>
          <w:color w:val="252525"/>
          <w:sz w:val="18"/>
          <w:szCs w:val="18"/>
        </w:rPr>
        <w:t>Памятный знак в Курске на месте чудесного спасения Прохора Мошнина при падении с колокольни строящейся церкви.</w:t>
      </w:r>
    </w:p>
    <w:p w:rsidR="00F12DE2" w:rsidRDefault="00F12DE2" w:rsidP="00F12DE2">
      <w:pPr>
        <w:pStyle w:val="a4"/>
        <w:shd w:val="clear" w:color="auto" w:fill="FFFFFF"/>
        <w:spacing w:before="120" w:beforeAutospacing="0" w:after="120" w:afterAutospacing="0" w:line="336" w:lineRule="atLeast"/>
        <w:rPr>
          <w:rFonts w:ascii="Arial" w:hAnsi="Arial" w:cs="Arial"/>
          <w:color w:val="252525"/>
          <w:sz w:val="21"/>
          <w:szCs w:val="21"/>
        </w:rPr>
      </w:pPr>
      <w:r>
        <w:rPr>
          <w:rFonts w:ascii="Arial" w:hAnsi="Arial" w:cs="Arial"/>
          <w:color w:val="252525"/>
          <w:sz w:val="21"/>
          <w:szCs w:val="21"/>
        </w:rPr>
        <w:t xml:space="preserve">Стоит отметить, что икона Серафима </w:t>
      </w:r>
      <w:proofErr w:type="spellStart"/>
      <w:r>
        <w:rPr>
          <w:rFonts w:ascii="Arial" w:hAnsi="Arial" w:cs="Arial"/>
          <w:color w:val="252525"/>
          <w:sz w:val="21"/>
          <w:szCs w:val="21"/>
        </w:rPr>
        <w:t>Саровского</w:t>
      </w:r>
      <w:proofErr w:type="spellEnd"/>
      <w:r>
        <w:rPr>
          <w:rFonts w:ascii="Arial" w:hAnsi="Arial" w:cs="Arial"/>
          <w:color w:val="252525"/>
          <w:sz w:val="21"/>
          <w:szCs w:val="21"/>
        </w:rPr>
        <w:t xml:space="preserve"> написана с его прижизненного портрета, сделанного художником Серебряковым (впоследствии иноком Иосифом </w:t>
      </w:r>
      <w:proofErr w:type="spellStart"/>
      <w:r>
        <w:rPr>
          <w:rFonts w:ascii="Arial" w:hAnsi="Arial" w:cs="Arial"/>
          <w:color w:val="252525"/>
          <w:sz w:val="21"/>
          <w:szCs w:val="21"/>
        </w:rPr>
        <w:t>Саровской</w:t>
      </w:r>
      <w:proofErr w:type="spellEnd"/>
      <w:r>
        <w:rPr>
          <w:rFonts w:ascii="Arial" w:hAnsi="Arial" w:cs="Arial"/>
          <w:color w:val="252525"/>
          <w:sz w:val="21"/>
          <w:szCs w:val="21"/>
        </w:rPr>
        <w:t xml:space="preserve"> обители) за 5 лет до кончины старца</w:t>
      </w:r>
      <w:hyperlink r:id="rId69" w:anchor="cite_note-4" w:history="1">
        <w:r>
          <w:rPr>
            <w:rStyle w:val="a3"/>
            <w:rFonts w:ascii="Arial" w:hAnsi="Arial" w:cs="Arial"/>
            <w:color w:val="0B0080"/>
            <w:sz w:val="21"/>
            <w:szCs w:val="21"/>
            <w:u w:val="none"/>
            <w:vertAlign w:val="superscript"/>
          </w:rPr>
          <w:t>[4]</w:t>
        </w:r>
      </w:hyperlink>
      <w:r>
        <w:rPr>
          <w:rFonts w:ascii="Arial" w:hAnsi="Arial" w:cs="Arial"/>
          <w:color w:val="252525"/>
          <w:sz w:val="21"/>
          <w:szCs w:val="21"/>
        </w:rPr>
        <w:t>.</w:t>
      </w:r>
    </w:p>
    <w:p w:rsidR="00F12DE2" w:rsidRDefault="00F12DE2" w:rsidP="00F12DE2">
      <w:pPr>
        <w:pStyle w:val="2"/>
        <w:pBdr>
          <w:bottom w:val="single" w:sz="6" w:space="0" w:color="AAAAAA"/>
        </w:pBdr>
        <w:shd w:val="clear" w:color="auto" w:fill="FFFFFF"/>
        <w:spacing w:before="240" w:after="60"/>
        <w:rPr>
          <w:rFonts w:ascii="Georgia" w:hAnsi="Georgia" w:cs="Times New Roman"/>
          <w:b w:val="0"/>
          <w:bCs w:val="0"/>
          <w:color w:val="000000"/>
          <w:sz w:val="36"/>
          <w:szCs w:val="36"/>
        </w:rPr>
      </w:pPr>
      <w:r>
        <w:rPr>
          <w:rStyle w:val="mw-headline"/>
          <w:rFonts w:ascii="Georgia" w:hAnsi="Georgia"/>
          <w:b w:val="0"/>
          <w:bCs w:val="0"/>
          <w:color w:val="000000"/>
        </w:rPr>
        <w:t>Спорные мнения</w:t>
      </w:r>
      <w:r>
        <w:rPr>
          <w:rStyle w:val="mw-editsection-bracket"/>
          <w:rFonts w:ascii="Arial" w:hAnsi="Arial" w:cs="Arial"/>
          <w:b w:val="0"/>
          <w:bCs w:val="0"/>
          <w:color w:val="555555"/>
          <w:sz w:val="24"/>
          <w:szCs w:val="24"/>
        </w:rPr>
        <w:t>[</w:t>
      </w:r>
      <w:hyperlink r:id="rId70" w:tooltip="Редактировать раздел «Спорные мнения»" w:history="1">
        <w:r>
          <w:rPr>
            <w:rStyle w:val="a3"/>
            <w:rFonts w:ascii="Arial" w:hAnsi="Arial" w:cs="Arial"/>
            <w:b w:val="0"/>
            <w:bCs w:val="0"/>
            <w:color w:val="0B0080"/>
            <w:sz w:val="24"/>
            <w:szCs w:val="24"/>
            <w:u w:val="none"/>
          </w:rPr>
          <w:t>править</w:t>
        </w:r>
      </w:hyperlink>
      <w:r>
        <w:rPr>
          <w:rStyle w:val="apple-converted-space"/>
          <w:rFonts w:ascii="Arial" w:hAnsi="Arial" w:cs="Arial"/>
          <w:b w:val="0"/>
          <w:bCs w:val="0"/>
          <w:color w:val="555555"/>
          <w:sz w:val="24"/>
          <w:szCs w:val="24"/>
        </w:rPr>
        <w:t> </w:t>
      </w:r>
      <w:r>
        <w:rPr>
          <w:rStyle w:val="mw-editsection-divider"/>
          <w:rFonts w:ascii="Arial" w:hAnsi="Arial" w:cs="Arial"/>
          <w:b w:val="0"/>
          <w:bCs w:val="0"/>
          <w:color w:val="555555"/>
          <w:sz w:val="24"/>
          <w:szCs w:val="24"/>
        </w:rPr>
        <w:t>|</w:t>
      </w:r>
      <w:r>
        <w:rPr>
          <w:rStyle w:val="apple-converted-space"/>
          <w:rFonts w:ascii="Arial" w:hAnsi="Arial" w:cs="Arial"/>
          <w:b w:val="0"/>
          <w:bCs w:val="0"/>
          <w:color w:val="555555"/>
          <w:sz w:val="24"/>
          <w:szCs w:val="24"/>
        </w:rPr>
        <w:t> </w:t>
      </w:r>
      <w:hyperlink r:id="rId71" w:tooltip="Редактировать раздел «Спорные мнения»" w:history="1">
        <w:proofErr w:type="gramStart"/>
        <w:r>
          <w:rPr>
            <w:rStyle w:val="a3"/>
            <w:rFonts w:ascii="Arial" w:hAnsi="Arial" w:cs="Arial"/>
            <w:b w:val="0"/>
            <w:bCs w:val="0"/>
            <w:color w:val="0B0080"/>
            <w:sz w:val="24"/>
            <w:szCs w:val="24"/>
            <w:u w:val="none"/>
          </w:rPr>
          <w:t>править</w:t>
        </w:r>
        <w:proofErr w:type="gramEnd"/>
        <w:r>
          <w:rPr>
            <w:rStyle w:val="a3"/>
            <w:rFonts w:ascii="Arial" w:hAnsi="Arial" w:cs="Arial"/>
            <w:b w:val="0"/>
            <w:bCs w:val="0"/>
            <w:color w:val="0B0080"/>
            <w:sz w:val="24"/>
            <w:szCs w:val="24"/>
            <w:u w:val="none"/>
          </w:rPr>
          <w:t xml:space="preserve"> </w:t>
        </w:r>
        <w:proofErr w:type="spellStart"/>
        <w:r>
          <w:rPr>
            <w:rStyle w:val="a3"/>
            <w:rFonts w:ascii="Arial" w:hAnsi="Arial" w:cs="Arial"/>
            <w:b w:val="0"/>
            <w:bCs w:val="0"/>
            <w:color w:val="0B0080"/>
            <w:sz w:val="24"/>
            <w:szCs w:val="24"/>
            <w:u w:val="none"/>
          </w:rPr>
          <w:t>вики-текст</w:t>
        </w:r>
        <w:proofErr w:type="spellEnd"/>
      </w:hyperlink>
      <w:r>
        <w:rPr>
          <w:rStyle w:val="mw-editsection-bracket"/>
          <w:rFonts w:ascii="Arial" w:hAnsi="Arial" w:cs="Arial"/>
          <w:b w:val="0"/>
          <w:bCs w:val="0"/>
          <w:color w:val="555555"/>
          <w:sz w:val="24"/>
          <w:szCs w:val="24"/>
        </w:rPr>
        <w:t>]</w:t>
      </w:r>
    </w:p>
    <w:p w:rsidR="00F12DE2" w:rsidRDefault="00F12DE2" w:rsidP="00F12DE2">
      <w:pPr>
        <w:pStyle w:val="a4"/>
        <w:shd w:val="clear" w:color="auto" w:fill="FFFFFF"/>
        <w:spacing w:before="120" w:beforeAutospacing="0" w:after="120" w:afterAutospacing="0" w:line="336" w:lineRule="atLeast"/>
        <w:rPr>
          <w:rFonts w:ascii="Arial" w:hAnsi="Arial" w:cs="Arial"/>
          <w:color w:val="252525"/>
          <w:sz w:val="21"/>
          <w:szCs w:val="21"/>
        </w:rPr>
      </w:pPr>
      <w:proofErr w:type="gramStart"/>
      <w:r>
        <w:rPr>
          <w:rFonts w:ascii="Arial" w:hAnsi="Arial" w:cs="Arial"/>
          <w:color w:val="252525"/>
          <w:sz w:val="21"/>
          <w:szCs w:val="21"/>
        </w:rPr>
        <w:t xml:space="preserve">Имеющиеся воспоминания о Серафиме </w:t>
      </w:r>
      <w:proofErr w:type="spellStart"/>
      <w:r>
        <w:rPr>
          <w:rFonts w:ascii="Arial" w:hAnsi="Arial" w:cs="Arial"/>
          <w:color w:val="252525"/>
          <w:sz w:val="21"/>
          <w:szCs w:val="21"/>
        </w:rPr>
        <w:t>Саровском</w:t>
      </w:r>
      <w:proofErr w:type="spellEnd"/>
      <w:r>
        <w:rPr>
          <w:rFonts w:ascii="Arial" w:hAnsi="Arial" w:cs="Arial"/>
          <w:color w:val="252525"/>
          <w:sz w:val="21"/>
          <w:szCs w:val="21"/>
        </w:rPr>
        <w:t xml:space="preserve"> и сборники его высказываний однозначно описывают старца как сторонника официальной церкви, иерархии и троеперстного крестного знамения</w:t>
      </w:r>
      <w:hyperlink r:id="rId72" w:anchor="cite_note-5" w:history="1">
        <w:r>
          <w:rPr>
            <w:rStyle w:val="a3"/>
            <w:rFonts w:ascii="Arial" w:hAnsi="Arial" w:cs="Arial"/>
            <w:color w:val="0B0080"/>
            <w:sz w:val="21"/>
            <w:szCs w:val="21"/>
            <w:u w:val="none"/>
            <w:vertAlign w:val="superscript"/>
          </w:rPr>
          <w:t>[5]</w:t>
        </w:r>
      </w:hyperlink>
      <w:r>
        <w:rPr>
          <w:rFonts w:ascii="Arial" w:hAnsi="Arial" w:cs="Arial"/>
          <w:color w:val="252525"/>
          <w:sz w:val="21"/>
          <w:szCs w:val="21"/>
        </w:rPr>
        <w:t>. С другой стороны, на иконах преподобный Серафим обычно изображается с четками особой формы (</w:t>
      </w:r>
      <w:hyperlink r:id="rId73" w:tooltip="Лестовка" w:history="1">
        <w:r>
          <w:rPr>
            <w:rStyle w:val="a3"/>
            <w:rFonts w:ascii="Arial" w:hAnsi="Arial" w:cs="Arial"/>
            <w:color w:val="0B0080"/>
            <w:sz w:val="21"/>
            <w:szCs w:val="21"/>
            <w:u w:val="none"/>
          </w:rPr>
          <w:t>лестовкой</w:t>
        </w:r>
      </w:hyperlink>
      <w:hyperlink r:id="rId74" w:anchor="cite_note-6" w:history="1">
        <w:r>
          <w:rPr>
            <w:rStyle w:val="a3"/>
            <w:rFonts w:ascii="Arial" w:hAnsi="Arial" w:cs="Arial"/>
            <w:color w:val="0B0080"/>
            <w:sz w:val="21"/>
            <w:szCs w:val="21"/>
            <w:u w:val="none"/>
            <w:vertAlign w:val="superscript"/>
          </w:rPr>
          <w:t>[6]</w:t>
        </w:r>
      </w:hyperlink>
      <w:r>
        <w:rPr>
          <w:rFonts w:ascii="Arial" w:hAnsi="Arial" w:cs="Arial"/>
          <w:color w:val="252525"/>
          <w:sz w:val="21"/>
          <w:szCs w:val="21"/>
        </w:rPr>
        <w:t xml:space="preserve">), а в некоторых случаях — и в </w:t>
      </w:r>
      <w:proofErr w:type="spellStart"/>
      <w:r>
        <w:rPr>
          <w:rFonts w:ascii="Arial" w:hAnsi="Arial" w:cs="Arial"/>
          <w:color w:val="252525"/>
          <w:sz w:val="21"/>
          <w:szCs w:val="21"/>
        </w:rPr>
        <w:t>старообрядной</w:t>
      </w:r>
      <w:proofErr w:type="spellEnd"/>
      <w:r>
        <w:rPr>
          <w:rFonts w:ascii="Arial" w:hAnsi="Arial" w:cs="Arial"/>
          <w:color w:val="252525"/>
          <w:sz w:val="21"/>
          <w:szCs w:val="21"/>
        </w:rPr>
        <w:t xml:space="preserve"> (</w:t>
      </w:r>
      <w:proofErr w:type="spellStart"/>
      <w:r>
        <w:rPr>
          <w:rFonts w:ascii="Arial" w:hAnsi="Arial" w:cs="Arial"/>
          <w:color w:val="252525"/>
          <w:sz w:val="21"/>
          <w:szCs w:val="21"/>
        </w:rPr>
        <w:t>дораскольной</w:t>
      </w:r>
      <w:proofErr w:type="spellEnd"/>
      <w:r>
        <w:rPr>
          <w:rFonts w:ascii="Arial" w:hAnsi="Arial" w:cs="Arial"/>
          <w:color w:val="252525"/>
          <w:sz w:val="21"/>
          <w:szCs w:val="21"/>
        </w:rPr>
        <w:t>) монашеской одежде (и «староверским» медным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75" w:tooltip="Наперсный крест" w:history="1">
        <w:r>
          <w:rPr>
            <w:rStyle w:val="a3"/>
            <w:rFonts w:ascii="Arial" w:hAnsi="Arial" w:cs="Arial"/>
            <w:color w:val="0B0080"/>
            <w:sz w:val="21"/>
            <w:szCs w:val="21"/>
            <w:u w:val="none"/>
          </w:rPr>
          <w:t>литым крестом</w:t>
        </w:r>
      </w:hyperlink>
      <w:r>
        <w:rPr>
          <w:rFonts w:ascii="Arial" w:hAnsi="Arial" w:cs="Arial"/>
          <w:color w:val="252525"/>
          <w:sz w:val="21"/>
          <w:szCs w:val="21"/>
        </w:rPr>
        <w:t>).</w:t>
      </w:r>
      <w:proofErr w:type="gramEnd"/>
      <w:r>
        <w:rPr>
          <w:rFonts w:ascii="Arial" w:hAnsi="Arial" w:cs="Arial"/>
          <w:color w:val="252525"/>
          <w:sz w:val="21"/>
          <w:szCs w:val="21"/>
        </w:rPr>
        <w:t xml:space="preserve"> Лестовка, по которой молился св. Серафим, сохранилась среди его личных вещей</w:t>
      </w:r>
      <w:hyperlink r:id="rId76" w:anchor="cite_note-ooke-7" w:history="1">
        <w:r>
          <w:rPr>
            <w:rStyle w:val="a3"/>
            <w:rFonts w:ascii="Arial" w:hAnsi="Arial" w:cs="Arial"/>
            <w:color w:val="0B0080"/>
            <w:sz w:val="21"/>
            <w:szCs w:val="21"/>
            <w:u w:val="none"/>
            <w:vertAlign w:val="superscript"/>
          </w:rPr>
          <w:t>[7]</w:t>
        </w:r>
      </w:hyperlink>
      <w:r>
        <w:rPr>
          <w:rFonts w:ascii="Arial" w:hAnsi="Arial" w:cs="Arial"/>
          <w:color w:val="252525"/>
          <w:sz w:val="21"/>
          <w:szCs w:val="21"/>
        </w:rPr>
        <w:t>.</w:t>
      </w:r>
    </w:p>
    <w:p w:rsidR="00F12DE2" w:rsidRDefault="00F12DE2" w:rsidP="00F12DE2">
      <w:pPr>
        <w:pStyle w:val="a4"/>
        <w:shd w:val="clear" w:color="auto" w:fill="FFFFFF"/>
        <w:spacing w:before="120" w:beforeAutospacing="0" w:after="120" w:afterAutospacing="0" w:line="336" w:lineRule="atLeast"/>
        <w:rPr>
          <w:rFonts w:ascii="Arial" w:hAnsi="Arial" w:cs="Arial"/>
          <w:color w:val="252525"/>
          <w:sz w:val="21"/>
          <w:szCs w:val="21"/>
        </w:rPr>
      </w:pPr>
      <w:r>
        <w:rPr>
          <w:rFonts w:ascii="Arial" w:hAnsi="Arial" w:cs="Arial"/>
          <w:color w:val="252525"/>
          <w:sz w:val="21"/>
          <w:szCs w:val="21"/>
        </w:rPr>
        <w:t xml:space="preserve">Согласно некоторым источникам, известные сложности с канонизацией Серафима </w:t>
      </w:r>
      <w:proofErr w:type="spellStart"/>
      <w:r>
        <w:rPr>
          <w:rFonts w:ascii="Arial" w:hAnsi="Arial" w:cs="Arial"/>
          <w:color w:val="252525"/>
          <w:sz w:val="21"/>
          <w:szCs w:val="21"/>
        </w:rPr>
        <w:t>Саровского</w:t>
      </w:r>
      <w:proofErr w:type="spellEnd"/>
      <w:r>
        <w:rPr>
          <w:rFonts w:ascii="Arial" w:hAnsi="Arial" w:cs="Arial"/>
          <w:color w:val="252525"/>
          <w:sz w:val="21"/>
          <w:szCs w:val="21"/>
        </w:rPr>
        <w:t xml:space="preserve"> были связаны именно с его симпатиями к старообрядцам</w:t>
      </w:r>
      <w:hyperlink r:id="rId77" w:anchor="cite_note-kutuzovedinover-8" w:history="1">
        <w:r>
          <w:rPr>
            <w:rStyle w:val="a3"/>
            <w:rFonts w:ascii="Arial" w:hAnsi="Arial" w:cs="Arial"/>
            <w:color w:val="0B0080"/>
            <w:sz w:val="21"/>
            <w:szCs w:val="21"/>
            <w:u w:val="none"/>
            <w:vertAlign w:val="superscript"/>
          </w:rPr>
          <w:t>[8]</w:t>
        </w:r>
      </w:hyperlink>
      <w:hyperlink r:id="rId78" w:anchor="cite_note-9" w:history="1">
        <w:r>
          <w:rPr>
            <w:rStyle w:val="a3"/>
            <w:rFonts w:ascii="Arial" w:hAnsi="Arial" w:cs="Arial"/>
            <w:color w:val="0B0080"/>
            <w:sz w:val="21"/>
            <w:szCs w:val="21"/>
            <w:u w:val="none"/>
            <w:vertAlign w:val="superscript"/>
          </w:rPr>
          <w:t>[9]</w:t>
        </w:r>
      </w:hyperlink>
      <w:hyperlink r:id="rId79" w:anchor="cite_note-10" w:history="1">
        <w:r>
          <w:rPr>
            <w:rStyle w:val="a3"/>
            <w:rFonts w:ascii="Arial" w:hAnsi="Arial" w:cs="Arial"/>
            <w:color w:val="0B0080"/>
            <w:sz w:val="21"/>
            <w:szCs w:val="21"/>
            <w:u w:val="none"/>
            <w:vertAlign w:val="superscript"/>
          </w:rPr>
          <w:t>[10]</w:t>
        </w:r>
      </w:hyperlink>
      <w:r>
        <w:rPr>
          <w:rFonts w:ascii="Arial" w:hAnsi="Arial" w:cs="Arial"/>
          <w:color w:val="252525"/>
          <w:sz w:val="21"/>
          <w:szCs w:val="21"/>
        </w:rPr>
        <w:t>. Высказывались предположения о происхождении старца или из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80" w:tooltip="Единоверие" w:history="1">
        <w:r>
          <w:rPr>
            <w:rStyle w:val="a3"/>
            <w:rFonts w:ascii="Arial" w:hAnsi="Arial" w:cs="Arial"/>
            <w:color w:val="0B0080"/>
            <w:sz w:val="21"/>
            <w:szCs w:val="21"/>
            <w:u w:val="none"/>
          </w:rPr>
          <w:t>единоверцев</w:t>
        </w:r>
      </w:hyperlink>
      <w:hyperlink r:id="rId81" w:anchor="cite_note-kutuzovedinover-8" w:history="1">
        <w:r>
          <w:rPr>
            <w:rStyle w:val="a3"/>
            <w:rFonts w:ascii="Arial" w:hAnsi="Arial" w:cs="Arial"/>
            <w:color w:val="0B0080"/>
            <w:sz w:val="21"/>
            <w:szCs w:val="21"/>
            <w:u w:val="none"/>
            <w:vertAlign w:val="superscript"/>
          </w:rPr>
          <w:t>[8]</w:t>
        </w:r>
      </w:hyperlink>
      <w:r>
        <w:rPr>
          <w:rFonts w:ascii="Arial" w:hAnsi="Arial" w:cs="Arial"/>
          <w:color w:val="252525"/>
          <w:sz w:val="21"/>
          <w:szCs w:val="21"/>
        </w:rPr>
        <w:t xml:space="preserve">, или из </w:t>
      </w:r>
      <w:proofErr w:type="spellStart"/>
      <w:r>
        <w:rPr>
          <w:rFonts w:ascii="Arial" w:hAnsi="Arial" w:cs="Arial"/>
          <w:color w:val="252525"/>
          <w:sz w:val="21"/>
          <w:szCs w:val="21"/>
        </w:rPr>
        <w:t>криптостарообрядцев</w:t>
      </w:r>
      <w:proofErr w:type="spellEnd"/>
      <w:r>
        <w:rPr>
          <w:rFonts w:ascii="Arial" w:hAnsi="Arial" w:cs="Arial"/>
          <w:color w:val="252525"/>
          <w:sz w:val="21"/>
          <w:szCs w:val="21"/>
        </w:rPr>
        <w:t>, с последующим переходом в «импровизированный» вид единоверия</w:t>
      </w:r>
      <w:hyperlink r:id="rId82" w:anchor="cite_note-ooke-7" w:history="1">
        <w:r>
          <w:rPr>
            <w:rStyle w:val="a3"/>
            <w:rFonts w:ascii="Arial" w:hAnsi="Arial" w:cs="Arial"/>
            <w:color w:val="0B0080"/>
            <w:sz w:val="21"/>
            <w:szCs w:val="21"/>
            <w:u w:val="none"/>
            <w:vertAlign w:val="superscript"/>
          </w:rPr>
          <w:t>[7]</w:t>
        </w:r>
      </w:hyperlink>
      <w:r>
        <w:rPr>
          <w:rFonts w:ascii="Arial" w:hAnsi="Arial" w:cs="Arial"/>
          <w:color w:val="252525"/>
          <w:sz w:val="21"/>
          <w:szCs w:val="21"/>
        </w:rPr>
        <w:t>.</w:t>
      </w:r>
    </w:p>
    <w:p w:rsidR="00F12DE2" w:rsidRDefault="00F12DE2" w:rsidP="00F12DE2">
      <w:pPr>
        <w:shd w:val="clear" w:color="auto" w:fill="F9F9F9"/>
        <w:spacing w:line="336" w:lineRule="atLeast"/>
        <w:jc w:val="center"/>
        <w:rPr>
          <w:rFonts w:ascii="Arial" w:hAnsi="Arial" w:cs="Arial"/>
          <w:color w:val="252525"/>
          <w:sz w:val="20"/>
          <w:szCs w:val="20"/>
        </w:rPr>
      </w:pPr>
      <w:r>
        <w:rPr>
          <w:rFonts w:ascii="Arial" w:hAnsi="Arial" w:cs="Arial"/>
          <w:noProof/>
          <w:color w:val="0B0080"/>
          <w:sz w:val="20"/>
          <w:szCs w:val="20"/>
        </w:rPr>
        <w:drawing>
          <wp:inline distT="0" distB="0" distL="0" distR="0">
            <wp:extent cx="2095500" cy="466725"/>
            <wp:effectExtent l="19050" t="0" r="0" b="0"/>
            <wp:docPr id="4" name="Рисунок 4" descr="https://upload.wikimedia.org/wikipedia/commons/thumb/6/6d/Signature_Seraphim_of_Sarov.jpg/220px-Signature_Seraphim_of_Sarov.jpg">
              <a:hlinkClick xmlns:a="http://schemas.openxmlformats.org/drawingml/2006/main" r:id="rId8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upload.wikimedia.org/wikipedia/commons/thumb/6/6d/Signature_Seraphim_of_Sarov.jpg/220px-Signature_Seraphim_of_Sarov.jpg">
                      <a:hlinkClick r:id="rId8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2DE2" w:rsidRDefault="00F12DE2" w:rsidP="00F12DE2">
      <w:pPr>
        <w:shd w:val="clear" w:color="auto" w:fill="F9F9F9"/>
        <w:spacing w:line="336" w:lineRule="atLeast"/>
        <w:rPr>
          <w:rFonts w:ascii="Arial" w:hAnsi="Arial" w:cs="Arial"/>
          <w:color w:val="252525"/>
          <w:sz w:val="18"/>
          <w:szCs w:val="18"/>
        </w:rPr>
      </w:pPr>
      <w:r>
        <w:rPr>
          <w:rFonts w:ascii="Arial" w:hAnsi="Arial" w:cs="Arial"/>
          <w:color w:val="252525"/>
          <w:sz w:val="18"/>
          <w:szCs w:val="18"/>
        </w:rPr>
        <w:t>Снимок почерка</w:t>
      </w:r>
    </w:p>
    <w:p w:rsidR="00F12DE2" w:rsidRDefault="00F12DE2" w:rsidP="00F12DE2">
      <w:pPr>
        <w:pStyle w:val="a4"/>
        <w:shd w:val="clear" w:color="auto" w:fill="FFFFFF"/>
        <w:spacing w:before="120" w:beforeAutospacing="0" w:after="120" w:afterAutospacing="0" w:line="336" w:lineRule="atLeast"/>
        <w:rPr>
          <w:rFonts w:ascii="Arial" w:hAnsi="Arial" w:cs="Arial"/>
          <w:color w:val="252525"/>
          <w:sz w:val="21"/>
          <w:szCs w:val="21"/>
        </w:rPr>
      </w:pPr>
      <w:r>
        <w:rPr>
          <w:rFonts w:ascii="Arial" w:hAnsi="Arial" w:cs="Arial"/>
          <w:color w:val="252525"/>
          <w:sz w:val="21"/>
          <w:szCs w:val="21"/>
        </w:rPr>
        <w:t>Несмотря на споры по поводу отношения преп. Серафима к данному вопросу, письменные источники свидетельствуют о его верности официальной церкви, в качестве примера чего можно привести фрагмент из его беседы со старообрядцами: «Вот христианское сложение креста! Так молитесь и прочим скажите. Сие сложение предано от св. Апостолов, а сложение двуперстное противно святым уставам. Прошу и молю вас: ходите в Церковь греко-российскую: она во всей славе и силе Божьей!»</w:t>
      </w:r>
      <w:hyperlink r:id="rId85" w:anchor="cite_note-seraphim_at_3rm-11" w:history="1">
        <w:r>
          <w:rPr>
            <w:rStyle w:val="a3"/>
            <w:rFonts w:ascii="Arial" w:hAnsi="Arial" w:cs="Arial"/>
            <w:color w:val="0B0080"/>
            <w:sz w:val="21"/>
            <w:szCs w:val="21"/>
            <w:u w:val="none"/>
            <w:vertAlign w:val="superscript"/>
          </w:rPr>
          <w:t>[11]</w:t>
        </w:r>
      </w:hyperlink>
      <w:r>
        <w:rPr>
          <w:rFonts w:ascii="Arial" w:hAnsi="Arial" w:cs="Arial"/>
          <w:color w:val="252525"/>
          <w:sz w:val="21"/>
          <w:szCs w:val="21"/>
        </w:rPr>
        <w:t>.</w:t>
      </w:r>
    </w:p>
    <w:p w:rsidR="00F12DE2" w:rsidRDefault="00F12DE2" w:rsidP="00F12DE2">
      <w:pPr>
        <w:pStyle w:val="2"/>
        <w:pBdr>
          <w:bottom w:val="single" w:sz="6" w:space="0" w:color="AAAAAA"/>
        </w:pBdr>
        <w:shd w:val="clear" w:color="auto" w:fill="FFFFFF"/>
        <w:spacing w:before="240" w:after="60"/>
        <w:rPr>
          <w:rFonts w:ascii="Georgia" w:hAnsi="Georgia" w:cs="Times New Roman"/>
          <w:b w:val="0"/>
          <w:bCs w:val="0"/>
          <w:color w:val="000000"/>
          <w:sz w:val="36"/>
          <w:szCs w:val="36"/>
        </w:rPr>
      </w:pPr>
      <w:r>
        <w:rPr>
          <w:rStyle w:val="mw-headline"/>
          <w:rFonts w:ascii="Georgia" w:hAnsi="Georgia"/>
          <w:b w:val="0"/>
          <w:bCs w:val="0"/>
          <w:color w:val="000000"/>
        </w:rPr>
        <w:lastRenderedPageBreak/>
        <w:t xml:space="preserve">Изречения, приписываемые Серафиму </w:t>
      </w:r>
      <w:proofErr w:type="spellStart"/>
      <w:r>
        <w:rPr>
          <w:rStyle w:val="mw-headline"/>
          <w:rFonts w:ascii="Georgia" w:hAnsi="Georgia"/>
          <w:b w:val="0"/>
          <w:bCs w:val="0"/>
          <w:color w:val="000000"/>
        </w:rPr>
        <w:t>Саровскому</w:t>
      </w:r>
      <w:proofErr w:type="spellEnd"/>
      <w:r>
        <w:rPr>
          <w:rStyle w:val="mw-editsection-bracket"/>
          <w:rFonts w:ascii="Arial" w:hAnsi="Arial" w:cs="Arial"/>
          <w:b w:val="0"/>
          <w:bCs w:val="0"/>
          <w:color w:val="555555"/>
          <w:sz w:val="24"/>
          <w:szCs w:val="24"/>
        </w:rPr>
        <w:t>[</w:t>
      </w:r>
      <w:hyperlink r:id="rId86" w:tooltip="Редактировать раздел «Изречения, приписываемые Серафиму Саровскому»" w:history="1">
        <w:r>
          <w:rPr>
            <w:rStyle w:val="a3"/>
            <w:rFonts w:ascii="Arial" w:hAnsi="Arial" w:cs="Arial"/>
            <w:b w:val="0"/>
            <w:bCs w:val="0"/>
            <w:color w:val="0B0080"/>
            <w:sz w:val="24"/>
            <w:szCs w:val="24"/>
            <w:u w:val="none"/>
          </w:rPr>
          <w:t>править</w:t>
        </w:r>
      </w:hyperlink>
      <w:r>
        <w:rPr>
          <w:rStyle w:val="apple-converted-space"/>
          <w:rFonts w:ascii="Arial" w:hAnsi="Arial" w:cs="Arial"/>
          <w:b w:val="0"/>
          <w:bCs w:val="0"/>
          <w:color w:val="555555"/>
          <w:sz w:val="24"/>
          <w:szCs w:val="24"/>
        </w:rPr>
        <w:t> </w:t>
      </w:r>
      <w:r>
        <w:rPr>
          <w:rStyle w:val="mw-editsection-divider"/>
          <w:rFonts w:ascii="Arial" w:hAnsi="Arial" w:cs="Arial"/>
          <w:b w:val="0"/>
          <w:bCs w:val="0"/>
          <w:color w:val="555555"/>
          <w:sz w:val="24"/>
          <w:szCs w:val="24"/>
        </w:rPr>
        <w:t>|</w:t>
      </w:r>
      <w:r>
        <w:rPr>
          <w:rStyle w:val="apple-converted-space"/>
          <w:rFonts w:ascii="Arial" w:hAnsi="Arial" w:cs="Arial"/>
          <w:b w:val="0"/>
          <w:bCs w:val="0"/>
          <w:color w:val="555555"/>
          <w:sz w:val="24"/>
          <w:szCs w:val="24"/>
        </w:rPr>
        <w:t> </w:t>
      </w:r>
      <w:hyperlink r:id="rId87" w:tooltip="Редактировать раздел «Изречения, приписываемые Серафиму Саровскому»" w:history="1">
        <w:proofErr w:type="gramStart"/>
        <w:r>
          <w:rPr>
            <w:rStyle w:val="a3"/>
            <w:rFonts w:ascii="Arial" w:hAnsi="Arial" w:cs="Arial"/>
            <w:b w:val="0"/>
            <w:bCs w:val="0"/>
            <w:color w:val="0B0080"/>
            <w:sz w:val="24"/>
            <w:szCs w:val="24"/>
            <w:u w:val="none"/>
          </w:rPr>
          <w:t>править</w:t>
        </w:r>
        <w:proofErr w:type="gramEnd"/>
        <w:r>
          <w:rPr>
            <w:rStyle w:val="a3"/>
            <w:rFonts w:ascii="Arial" w:hAnsi="Arial" w:cs="Arial"/>
            <w:b w:val="0"/>
            <w:bCs w:val="0"/>
            <w:color w:val="0B0080"/>
            <w:sz w:val="24"/>
            <w:szCs w:val="24"/>
            <w:u w:val="none"/>
          </w:rPr>
          <w:t xml:space="preserve"> </w:t>
        </w:r>
        <w:proofErr w:type="spellStart"/>
        <w:r>
          <w:rPr>
            <w:rStyle w:val="a3"/>
            <w:rFonts w:ascii="Arial" w:hAnsi="Arial" w:cs="Arial"/>
            <w:b w:val="0"/>
            <w:bCs w:val="0"/>
            <w:color w:val="0B0080"/>
            <w:sz w:val="24"/>
            <w:szCs w:val="24"/>
            <w:u w:val="none"/>
          </w:rPr>
          <w:t>вики-текст</w:t>
        </w:r>
        <w:proofErr w:type="spellEnd"/>
      </w:hyperlink>
      <w:r>
        <w:rPr>
          <w:rStyle w:val="mw-editsection-bracket"/>
          <w:rFonts w:ascii="Arial" w:hAnsi="Arial" w:cs="Arial"/>
          <w:b w:val="0"/>
          <w:bCs w:val="0"/>
          <w:color w:val="555555"/>
          <w:sz w:val="24"/>
          <w:szCs w:val="24"/>
        </w:rPr>
        <w:t>]</w:t>
      </w:r>
    </w:p>
    <w:p w:rsidR="00F12DE2" w:rsidRDefault="00F12DE2" w:rsidP="00F12DE2">
      <w:pPr>
        <w:shd w:val="clear" w:color="auto" w:fill="F9F9F9"/>
        <w:spacing w:line="336" w:lineRule="atLeast"/>
        <w:rPr>
          <w:rFonts w:ascii="Arial" w:hAnsi="Arial" w:cs="Arial"/>
          <w:color w:val="252525"/>
          <w:sz w:val="18"/>
          <w:szCs w:val="18"/>
        </w:rPr>
      </w:pPr>
      <w:r>
        <w:rPr>
          <w:rFonts w:ascii="Arial" w:hAnsi="Arial" w:cs="Arial"/>
          <w:color w:val="252525"/>
          <w:sz w:val="18"/>
          <w:szCs w:val="18"/>
        </w:rPr>
        <w:t>Св. Серафим кормит медведя. Миниатюра начала XX века,</w:t>
      </w:r>
      <w:r>
        <w:rPr>
          <w:rStyle w:val="apple-converted-space"/>
          <w:rFonts w:ascii="Arial" w:hAnsi="Arial" w:cs="Arial"/>
          <w:color w:val="252525"/>
          <w:sz w:val="18"/>
          <w:szCs w:val="18"/>
        </w:rPr>
        <w:t> </w:t>
      </w:r>
      <w:hyperlink r:id="rId88" w:tooltip="Ростов" w:history="1">
        <w:r>
          <w:rPr>
            <w:rStyle w:val="a3"/>
            <w:rFonts w:ascii="Arial" w:hAnsi="Arial" w:cs="Arial"/>
            <w:color w:val="0B0080"/>
            <w:sz w:val="18"/>
            <w:szCs w:val="18"/>
            <w:u w:val="none"/>
          </w:rPr>
          <w:t>Ростов</w:t>
        </w:r>
      </w:hyperlink>
    </w:p>
    <w:p w:rsidR="00F12DE2" w:rsidRDefault="00F12DE2" w:rsidP="00F12DE2">
      <w:pPr>
        <w:pStyle w:val="a4"/>
        <w:shd w:val="clear" w:color="auto" w:fill="FFFFFF"/>
        <w:spacing w:before="120" w:beforeAutospacing="0" w:after="120" w:afterAutospacing="0" w:line="336" w:lineRule="atLeast"/>
        <w:rPr>
          <w:rFonts w:ascii="Arial" w:hAnsi="Arial" w:cs="Arial"/>
          <w:color w:val="252525"/>
          <w:sz w:val="21"/>
          <w:szCs w:val="21"/>
        </w:rPr>
      </w:pPr>
      <w:r>
        <w:rPr>
          <w:rFonts w:ascii="Arial" w:hAnsi="Arial" w:cs="Arial"/>
          <w:color w:val="252525"/>
          <w:sz w:val="21"/>
          <w:szCs w:val="21"/>
        </w:rPr>
        <w:t>Отведи грех, и болезни отойдут, ибо они нам даются за грехи.</w:t>
      </w:r>
    </w:p>
    <w:p w:rsidR="00F12DE2" w:rsidRDefault="00F12DE2" w:rsidP="00F12DE2">
      <w:pPr>
        <w:pStyle w:val="a4"/>
        <w:shd w:val="clear" w:color="auto" w:fill="FFFFFF"/>
        <w:spacing w:before="120" w:beforeAutospacing="0" w:after="120" w:afterAutospacing="0" w:line="336" w:lineRule="atLeast"/>
        <w:rPr>
          <w:rFonts w:ascii="Arial" w:hAnsi="Arial" w:cs="Arial"/>
          <w:color w:val="252525"/>
          <w:sz w:val="21"/>
          <w:szCs w:val="21"/>
        </w:rPr>
      </w:pPr>
      <w:r>
        <w:rPr>
          <w:rFonts w:ascii="Arial" w:hAnsi="Arial" w:cs="Arial"/>
          <w:color w:val="252525"/>
          <w:sz w:val="21"/>
          <w:szCs w:val="21"/>
        </w:rPr>
        <w:t xml:space="preserve">И хлебом </w:t>
      </w:r>
      <w:proofErr w:type="spellStart"/>
      <w:r>
        <w:rPr>
          <w:rFonts w:ascii="Arial" w:hAnsi="Arial" w:cs="Arial"/>
          <w:color w:val="252525"/>
          <w:sz w:val="21"/>
          <w:szCs w:val="21"/>
        </w:rPr>
        <w:t>обожраться</w:t>
      </w:r>
      <w:proofErr w:type="spellEnd"/>
      <w:r>
        <w:rPr>
          <w:rFonts w:ascii="Arial" w:hAnsi="Arial" w:cs="Arial"/>
          <w:color w:val="252525"/>
          <w:sz w:val="21"/>
          <w:szCs w:val="21"/>
        </w:rPr>
        <w:t xml:space="preserve"> можно.</w:t>
      </w:r>
    </w:p>
    <w:p w:rsidR="00F12DE2" w:rsidRDefault="00F12DE2" w:rsidP="00F12DE2">
      <w:pPr>
        <w:pStyle w:val="a4"/>
        <w:shd w:val="clear" w:color="auto" w:fill="FFFFFF"/>
        <w:spacing w:before="120" w:beforeAutospacing="0" w:after="120" w:afterAutospacing="0" w:line="336" w:lineRule="atLeast"/>
        <w:rPr>
          <w:rFonts w:ascii="Arial" w:hAnsi="Arial" w:cs="Arial"/>
          <w:color w:val="252525"/>
          <w:sz w:val="21"/>
          <w:szCs w:val="21"/>
        </w:rPr>
      </w:pPr>
      <w:r>
        <w:rPr>
          <w:rFonts w:ascii="Arial" w:hAnsi="Arial" w:cs="Arial"/>
          <w:color w:val="252525"/>
          <w:sz w:val="21"/>
          <w:szCs w:val="21"/>
        </w:rPr>
        <w:t xml:space="preserve">Можно причаститься на земле и остаться </w:t>
      </w:r>
      <w:proofErr w:type="spellStart"/>
      <w:r>
        <w:rPr>
          <w:rFonts w:ascii="Arial" w:hAnsi="Arial" w:cs="Arial"/>
          <w:color w:val="252525"/>
          <w:sz w:val="21"/>
          <w:szCs w:val="21"/>
        </w:rPr>
        <w:t>непричащенным</w:t>
      </w:r>
      <w:proofErr w:type="spellEnd"/>
      <w:r>
        <w:rPr>
          <w:rFonts w:ascii="Arial" w:hAnsi="Arial" w:cs="Arial"/>
          <w:color w:val="252525"/>
          <w:sz w:val="21"/>
          <w:szCs w:val="21"/>
        </w:rPr>
        <w:t xml:space="preserve"> на Небе.</w:t>
      </w:r>
    </w:p>
    <w:p w:rsidR="00F12DE2" w:rsidRDefault="00F12DE2" w:rsidP="00F12DE2">
      <w:pPr>
        <w:pStyle w:val="a4"/>
        <w:shd w:val="clear" w:color="auto" w:fill="FFFFFF"/>
        <w:spacing w:before="120" w:beforeAutospacing="0" w:after="120" w:afterAutospacing="0" w:line="336" w:lineRule="atLeast"/>
        <w:rPr>
          <w:rFonts w:ascii="Arial" w:hAnsi="Arial" w:cs="Arial"/>
          <w:color w:val="252525"/>
          <w:sz w:val="21"/>
          <w:szCs w:val="21"/>
        </w:rPr>
      </w:pPr>
      <w:r>
        <w:rPr>
          <w:rFonts w:ascii="Arial" w:hAnsi="Arial" w:cs="Arial"/>
          <w:color w:val="252525"/>
          <w:sz w:val="21"/>
          <w:szCs w:val="21"/>
        </w:rPr>
        <w:t>Кто переносит болезнь с терпением и благодарением, тому вменяется она вместо подвига или даже более.</w:t>
      </w:r>
    </w:p>
    <w:p w:rsidR="00F12DE2" w:rsidRDefault="00F12DE2" w:rsidP="00F12DE2">
      <w:pPr>
        <w:pStyle w:val="a4"/>
        <w:shd w:val="clear" w:color="auto" w:fill="FFFFFF"/>
        <w:spacing w:before="120" w:beforeAutospacing="0" w:after="120" w:afterAutospacing="0" w:line="336" w:lineRule="atLeast"/>
        <w:rPr>
          <w:rFonts w:ascii="Arial" w:hAnsi="Arial" w:cs="Arial"/>
          <w:color w:val="252525"/>
          <w:sz w:val="21"/>
          <w:szCs w:val="21"/>
        </w:rPr>
      </w:pPr>
      <w:r>
        <w:rPr>
          <w:rFonts w:ascii="Arial" w:hAnsi="Arial" w:cs="Arial"/>
          <w:color w:val="252525"/>
          <w:sz w:val="21"/>
          <w:szCs w:val="21"/>
        </w:rPr>
        <w:t>На хлеб и воду ещё никто не жаловался.</w:t>
      </w:r>
    </w:p>
    <w:p w:rsidR="00F12DE2" w:rsidRDefault="00F12DE2" w:rsidP="00F12DE2">
      <w:pPr>
        <w:pStyle w:val="a4"/>
        <w:shd w:val="clear" w:color="auto" w:fill="FFFFFF"/>
        <w:spacing w:before="120" w:beforeAutospacing="0" w:after="120" w:afterAutospacing="0" w:line="336" w:lineRule="atLeast"/>
        <w:rPr>
          <w:rFonts w:ascii="Arial" w:hAnsi="Arial" w:cs="Arial"/>
          <w:color w:val="252525"/>
          <w:sz w:val="21"/>
          <w:szCs w:val="21"/>
        </w:rPr>
      </w:pPr>
      <w:r>
        <w:rPr>
          <w:rFonts w:ascii="Arial" w:hAnsi="Arial" w:cs="Arial"/>
          <w:color w:val="252525"/>
          <w:sz w:val="21"/>
          <w:szCs w:val="21"/>
        </w:rPr>
        <w:t xml:space="preserve">Купи метелку, купи веник да </w:t>
      </w:r>
      <w:proofErr w:type="gramStart"/>
      <w:r>
        <w:rPr>
          <w:rFonts w:ascii="Arial" w:hAnsi="Arial" w:cs="Arial"/>
          <w:color w:val="252525"/>
          <w:sz w:val="21"/>
          <w:szCs w:val="21"/>
        </w:rPr>
        <w:t>почаще</w:t>
      </w:r>
      <w:proofErr w:type="gramEnd"/>
      <w:r>
        <w:rPr>
          <w:rFonts w:ascii="Arial" w:hAnsi="Arial" w:cs="Arial"/>
          <w:color w:val="252525"/>
          <w:sz w:val="21"/>
          <w:szCs w:val="21"/>
        </w:rPr>
        <w:t xml:space="preserve"> мети келью, потому что как будет выметена твоя келья, так будет выметена твоя душа.</w:t>
      </w:r>
    </w:p>
    <w:p w:rsidR="00F12DE2" w:rsidRDefault="00F12DE2" w:rsidP="00F12DE2">
      <w:pPr>
        <w:pStyle w:val="a4"/>
        <w:shd w:val="clear" w:color="auto" w:fill="FFFFFF"/>
        <w:spacing w:before="120" w:beforeAutospacing="0" w:after="120" w:afterAutospacing="0" w:line="336" w:lineRule="atLeast"/>
        <w:rPr>
          <w:rFonts w:ascii="Arial" w:hAnsi="Arial" w:cs="Arial"/>
          <w:color w:val="252525"/>
          <w:sz w:val="21"/>
          <w:szCs w:val="21"/>
        </w:rPr>
      </w:pPr>
      <w:r>
        <w:rPr>
          <w:rFonts w:ascii="Arial" w:hAnsi="Arial" w:cs="Arial"/>
          <w:color w:val="252525"/>
          <w:sz w:val="21"/>
          <w:szCs w:val="21"/>
        </w:rPr>
        <w:t>Паче поста и молитвы — есть послушание, то есть труд.</w:t>
      </w:r>
    </w:p>
    <w:p w:rsidR="00F12DE2" w:rsidRDefault="00F12DE2" w:rsidP="00F12DE2">
      <w:pPr>
        <w:pStyle w:val="a4"/>
        <w:shd w:val="clear" w:color="auto" w:fill="FFFFFF"/>
        <w:spacing w:before="120" w:beforeAutospacing="0" w:after="120" w:afterAutospacing="0" w:line="336" w:lineRule="atLeast"/>
        <w:rPr>
          <w:rFonts w:ascii="Arial" w:hAnsi="Arial" w:cs="Arial"/>
          <w:color w:val="252525"/>
          <w:sz w:val="21"/>
          <w:szCs w:val="21"/>
        </w:rPr>
      </w:pPr>
      <w:r>
        <w:rPr>
          <w:rFonts w:ascii="Arial" w:hAnsi="Arial" w:cs="Arial"/>
          <w:color w:val="252525"/>
          <w:sz w:val="21"/>
          <w:szCs w:val="21"/>
        </w:rPr>
        <w:t>Нет хуже греха, и ничего нет ужаснее и пагубнее духа уныния.</w:t>
      </w:r>
    </w:p>
    <w:p w:rsidR="00F12DE2" w:rsidRDefault="00F12DE2" w:rsidP="00F12DE2">
      <w:pPr>
        <w:pStyle w:val="a4"/>
        <w:shd w:val="clear" w:color="auto" w:fill="FFFFFF"/>
        <w:spacing w:before="120" w:beforeAutospacing="0" w:after="120" w:afterAutospacing="0" w:line="336" w:lineRule="atLeast"/>
        <w:rPr>
          <w:rFonts w:ascii="Arial" w:hAnsi="Arial" w:cs="Arial"/>
          <w:color w:val="252525"/>
          <w:sz w:val="21"/>
          <w:szCs w:val="21"/>
        </w:rPr>
      </w:pPr>
      <w:r>
        <w:rPr>
          <w:rFonts w:ascii="Arial" w:hAnsi="Arial" w:cs="Arial"/>
          <w:color w:val="252525"/>
          <w:sz w:val="21"/>
          <w:szCs w:val="21"/>
        </w:rPr>
        <w:t>Истинная вера не может быть без дел: кто истинно верует, тот непременно имеет и дела.</w:t>
      </w:r>
    </w:p>
    <w:p w:rsidR="00F12DE2" w:rsidRDefault="00F12DE2" w:rsidP="00F12DE2">
      <w:pPr>
        <w:pStyle w:val="a4"/>
        <w:shd w:val="clear" w:color="auto" w:fill="FFFFFF"/>
        <w:spacing w:before="120" w:beforeAutospacing="0" w:after="120" w:afterAutospacing="0" w:line="336" w:lineRule="atLeast"/>
        <w:rPr>
          <w:rFonts w:ascii="Arial" w:hAnsi="Arial" w:cs="Arial"/>
          <w:color w:val="252525"/>
          <w:sz w:val="21"/>
          <w:szCs w:val="21"/>
        </w:rPr>
      </w:pPr>
      <w:r>
        <w:rPr>
          <w:rFonts w:ascii="Arial" w:hAnsi="Arial" w:cs="Arial"/>
          <w:color w:val="252525"/>
          <w:sz w:val="21"/>
          <w:szCs w:val="21"/>
        </w:rPr>
        <w:t>Если бы человек знал, что Господь приготовил ему в царствии небесном, он готов был бы всю жизнь просидеть в яме с червями.</w:t>
      </w:r>
    </w:p>
    <w:p w:rsidR="00F12DE2" w:rsidRDefault="00F12DE2" w:rsidP="00F12DE2">
      <w:pPr>
        <w:pStyle w:val="a4"/>
        <w:shd w:val="clear" w:color="auto" w:fill="FFFFFF"/>
        <w:spacing w:before="120" w:beforeAutospacing="0" w:after="120" w:afterAutospacing="0" w:line="336" w:lineRule="atLeast"/>
        <w:rPr>
          <w:rFonts w:ascii="Arial" w:hAnsi="Arial" w:cs="Arial"/>
          <w:color w:val="252525"/>
          <w:sz w:val="21"/>
          <w:szCs w:val="21"/>
        </w:rPr>
      </w:pPr>
      <w:r>
        <w:rPr>
          <w:rFonts w:ascii="Arial" w:hAnsi="Arial" w:cs="Arial"/>
          <w:color w:val="252525"/>
          <w:sz w:val="21"/>
          <w:szCs w:val="21"/>
        </w:rPr>
        <w:t>Смирение может весь мир покорить.</w:t>
      </w:r>
    </w:p>
    <w:p w:rsidR="00F12DE2" w:rsidRDefault="00F12DE2" w:rsidP="00F12DE2">
      <w:pPr>
        <w:pStyle w:val="a4"/>
        <w:shd w:val="clear" w:color="auto" w:fill="FFFFFF"/>
        <w:spacing w:before="120" w:beforeAutospacing="0" w:after="120" w:afterAutospacing="0" w:line="336" w:lineRule="atLeast"/>
        <w:rPr>
          <w:rFonts w:ascii="Arial" w:hAnsi="Arial" w:cs="Arial"/>
          <w:color w:val="252525"/>
          <w:sz w:val="21"/>
          <w:szCs w:val="21"/>
        </w:rPr>
      </w:pPr>
      <w:r>
        <w:rPr>
          <w:rFonts w:ascii="Arial" w:hAnsi="Arial" w:cs="Arial"/>
          <w:color w:val="252525"/>
          <w:sz w:val="21"/>
          <w:szCs w:val="21"/>
        </w:rPr>
        <w:t>Нужно удалять от себя уныние и стараться иметь радостный дух, а не печальный.</w:t>
      </w:r>
    </w:p>
    <w:p w:rsidR="00F12DE2" w:rsidRDefault="00F12DE2" w:rsidP="00F12DE2">
      <w:pPr>
        <w:pStyle w:val="a4"/>
        <w:shd w:val="clear" w:color="auto" w:fill="FFFFFF"/>
        <w:spacing w:before="120" w:beforeAutospacing="0" w:after="120" w:afterAutospacing="0" w:line="336" w:lineRule="atLeast"/>
        <w:rPr>
          <w:rFonts w:ascii="Arial" w:hAnsi="Arial" w:cs="Arial"/>
          <w:color w:val="252525"/>
          <w:sz w:val="21"/>
          <w:szCs w:val="21"/>
        </w:rPr>
      </w:pPr>
      <w:r>
        <w:rPr>
          <w:rFonts w:ascii="Arial" w:hAnsi="Arial" w:cs="Arial"/>
          <w:color w:val="252525"/>
          <w:sz w:val="21"/>
          <w:szCs w:val="21"/>
        </w:rPr>
        <w:t xml:space="preserve">От радости человек </w:t>
      </w:r>
      <w:proofErr w:type="gramStart"/>
      <w:r>
        <w:rPr>
          <w:rFonts w:ascii="Arial" w:hAnsi="Arial" w:cs="Arial"/>
          <w:color w:val="252525"/>
          <w:sz w:val="21"/>
          <w:szCs w:val="21"/>
        </w:rPr>
        <w:t>может</w:t>
      </w:r>
      <w:proofErr w:type="gramEnd"/>
      <w:r>
        <w:rPr>
          <w:rFonts w:ascii="Arial" w:hAnsi="Arial" w:cs="Arial"/>
          <w:color w:val="252525"/>
          <w:sz w:val="21"/>
          <w:szCs w:val="21"/>
        </w:rPr>
        <w:t xml:space="preserve"> что угодно совершить, от внутренней натуги — ничего.</w:t>
      </w:r>
    </w:p>
    <w:p w:rsidR="00F12DE2" w:rsidRDefault="00F12DE2" w:rsidP="00F12DE2">
      <w:pPr>
        <w:pStyle w:val="a4"/>
        <w:shd w:val="clear" w:color="auto" w:fill="FFFFFF"/>
        <w:spacing w:before="120" w:beforeAutospacing="0" w:after="120" w:afterAutospacing="0" w:line="336" w:lineRule="atLeast"/>
        <w:rPr>
          <w:rFonts w:ascii="Arial" w:hAnsi="Arial" w:cs="Arial"/>
          <w:color w:val="252525"/>
          <w:sz w:val="21"/>
          <w:szCs w:val="21"/>
        </w:rPr>
      </w:pPr>
      <w:r>
        <w:rPr>
          <w:rFonts w:ascii="Arial" w:hAnsi="Arial" w:cs="Arial"/>
          <w:color w:val="252525"/>
          <w:sz w:val="21"/>
          <w:szCs w:val="21"/>
        </w:rPr>
        <w:t>У игумена (а тем более у епископа) должно быть не только отеческое, но даже материнское сердце.</w:t>
      </w:r>
    </w:p>
    <w:p w:rsidR="00F12DE2" w:rsidRDefault="00F12DE2" w:rsidP="00F12DE2">
      <w:pPr>
        <w:pStyle w:val="a4"/>
        <w:shd w:val="clear" w:color="auto" w:fill="FFFFFF"/>
        <w:spacing w:before="120" w:beforeAutospacing="0" w:after="120" w:afterAutospacing="0" w:line="336" w:lineRule="atLeast"/>
        <w:rPr>
          <w:rFonts w:ascii="Arial" w:hAnsi="Arial" w:cs="Arial"/>
          <w:color w:val="252525"/>
          <w:sz w:val="21"/>
          <w:szCs w:val="21"/>
        </w:rPr>
      </w:pPr>
      <w:r>
        <w:rPr>
          <w:rFonts w:ascii="Arial" w:hAnsi="Arial" w:cs="Arial"/>
          <w:color w:val="252525"/>
          <w:sz w:val="21"/>
          <w:szCs w:val="21"/>
        </w:rPr>
        <w:t>Мир лежит во зле, мы должны знать об этом, помнить это, преодолевать насколько возможно.</w:t>
      </w:r>
    </w:p>
    <w:p w:rsidR="00F12DE2" w:rsidRDefault="00F12DE2" w:rsidP="00F12DE2">
      <w:pPr>
        <w:pStyle w:val="a4"/>
        <w:shd w:val="clear" w:color="auto" w:fill="FFFFFF"/>
        <w:spacing w:before="120" w:beforeAutospacing="0" w:after="120" w:afterAutospacing="0" w:line="336" w:lineRule="atLeast"/>
        <w:rPr>
          <w:rFonts w:ascii="Arial" w:hAnsi="Arial" w:cs="Arial"/>
          <w:color w:val="252525"/>
          <w:sz w:val="21"/>
          <w:szCs w:val="21"/>
        </w:rPr>
      </w:pPr>
      <w:r>
        <w:rPr>
          <w:rFonts w:ascii="Arial" w:hAnsi="Arial" w:cs="Arial"/>
          <w:color w:val="252525"/>
          <w:sz w:val="21"/>
          <w:szCs w:val="21"/>
        </w:rPr>
        <w:t>Живущих с тобой в мире пусть будут тысячи, но тайну свою открывай из тысячи одному.</w:t>
      </w:r>
    </w:p>
    <w:p w:rsidR="00F12DE2" w:rsidRDefault="00F12DE2" w:rsidP="00F12DE2">
      <w:pPr>
        <w:pStyle w:val="a4"/>
        <w:shd w:val="clear" w:color="auto" w:fill="FFFFFF"/>
        <w:spacing w:before="120" w:beforeAutospacing="0" w:after="120" w:afterAutospacing="0" w:line="336" w:lineRule="atLeast"/>
        <w:rPr>
          <w:rFonts w:ascii="Arial" w:hAnsi="Arial" w:cs="Arial"/>
          <w:color w:val="252525"/>
          <w:sz w:val="21"/>
          <w:szCs w:val="21"/>
        </w:rPr>
      </w:pPr>
      <w:r>
        <w:rPr>
          <w:rFonts w:ascii="Arial" w:hAnsi="Arial" w:cs="Arial"/>
          <w:color w:val="252525"/>
          <w:sz w:val="21"/>
          <w:szCs w:val="21"/>
        </w:rPr>
        <w:t>Если разрушится семья, то низвергнутся государства и извратятся народы.</w:t>
      </w:r>
    </w:p>
    <w:p w:rsidR="00F12DE2" w:rsidRDefault="00F12DE2" w:rsidP="00F12DE2">
      <w:pPr>
        <w:pStyle w:val="a4"/>
        <w:shd w:val="clear" w:color="auto" w:fill="FFFFFF"/>
        <w:spacing w:before="120" w:beforeAutospacing="0" w:after="120" w:afterAutospacing="0" w:line="336" w:lineRule="atLeast"/>
        <w:rPr>
          <w:rFonts w:ascii="Arial" w:hAnsi="Arial" w:cs="Arial"/>
          <w:color w:val="252525"/>
          <w:sz w:val="21"/>
          <w:szCs w:val="21"/>
        </w:rPr>
      </w:pPr>
      <w:r>
        <w:rPr>
          <w:rFonts w:ascii="Arial" w:hAnsi="Arial" w:cs="Arial"/>
          <w:color w:val="252525"/>
          <w:sz w:val="21"/>
          <w:szCs w:val="21"/>
        </w:rPr>
        <w:t>Как железо ковачу, так я передал себя и свою волю Господу Богу: как Ему угодно, так и действую; своей воли не имею, а что Богу угодно, то и передаю.</w:t>
      </w:r>
    </w:p>
    <w:p w:rsidR="00F12DE2" w:rsidRDefault="00F12DE2" w:rsidP="00F12DE2">
      <w:pPr>
        <w:pStyle w:val="2"/>
        <w:pBdr>
          <w:bottom w:val="single" w:sz="6" w:space="0" w:color="AAAAAA"/>
        </w:pBdr>
        <w:shd w:val="clear" w:color="auto" w:fill="FFFFFF"/>
        <w:spacing w:before="240" w:after="60"/>
        <w:rPr>
          <w:rFonts w:ascii="Georgia" w:hAnsi="Georgia" w:cs="Times New Roman"/>
          <w:b w:val="0"/>
          <w:bCs w:val="0"/>
          <w:color w:val="000000"/>
          <w:sz w:val="36"/>
          <w:szCs w:val="36"/>
        </w:rPr>
      </w:pPr>
      <w:r>
        <w:rPr>
          <w:rStyle w:val="mw-headline"/>
          <w:rFonts w:ascii="Georgia" w:hAnsi="Georgia"/>
          <w:b w:val="0"/>
          <w:bCs w:val="0"/>
          <w:color w:val="000000"/>
        </w:rPr>
        <w:lastRenderedPageBreak/>
        <w:t>Почитание и канонизация</w:t>
      </w:r>
      <w:r>
        <w:rPr>
          <w:rStyle w:val="mw-editsection-bracket"/>
          <w:rFonts w:ascii="Arial" w:hAnsi="Arial" w:cs="Arial"/>
          <w:b w:val="0"/>
          <w:bCs w:val="0"/>
          <w:color w:val="555555"/>
          <w:sz w:val="24"/>
          <w:szCs w:val="24"/>
        </w:rPr>
        <w:t>[</w:t>
      </w:r>
      <w:hyperlink r:id="rId89" w:tooltip="Редактировать раздел «Почитание и канонизация»" w:history="1">
        <w:r>
          <w:rPr>
            <w:rStyle w:val="a3"/>
            <w:rFonts w:ascii="Arial" w:hAnsi="Arial" w:cs="Arial"/>
            <w:b w:val="0"/>
            <w:bCs w:val="0"/>
            <w:color w:val="0B0080"/>
            <w:sz w:val="24"/>
            <w:szCs w:val="24"/>
            <w:u w:val="none"/>
          </w:rPr>
          <w:t>править</w:t>
        </w:r>
      </w:hyperlink>
      <w:r>
        <w:rPr>
          <w:rStyle w:val="apple-converted-space"/>
          <w:rFonts w:ascii="Arial" w:hAnsi="Arial" w:cs="Arial"/>
          <w:b w:val="0"/>
          <w:bCs w:val="0"/>
          <w:color w:val="555555"/>
          <w:sz w:val="24"/>
          <w:szCs w:val="24"/>
        </w:rPr>
        <w:t> </w:t>
      </w:r>
      <w:r>
        <w:rPr>
          <w:rStyle w:val="mw-editsection-divider"/>
          <w:rFonts w:ascii="Arial" w:hAnsi="Arial" w:cs="Arial"/>
          <w:b w:val="0"/>
          <w:bCs w:val="0"/>
          <w:color w:val="555555"/>
          <w:sz w:val="24"/>
          <w:szCs w:val="24"/>
        </w:rPr>
        <w:t>|</w:t>
      </w:r>
      <w:r>
        <w:rPr>
          <w:rStyle w:val="apple-converted-space"/>
          <w:rFonts w:ascii="Arial" w:hAnsi="Arial" w:cs="Arial"/>
          <w:b w:val="0"/>
          <w:bCs w:val="0"/>
          <w:color w:val="555555"/>
          <w:sz w:val="24"/>
          <w:szCs w:val="24"/>
        </w:rPr>
        <w:t> </w:t>
      </w:r>
      <w:hyperlink r:id="rId90" w:tooltip="Редактировать раздел «Почитание и канонизация»" w:history="1">
        <w:proofErr w:type="gramStart"/>
        <w:r>
          <w:rPr>
            <w:rStyle w:val="a3"/>
            <w:rFonts w:ascii="Arial" w:hAnsi="Arial" w:cs="Arial"/>
            <w:b w:val="0"/>
            <w:bCs w:val="0"/>
            <w:color w:val="0B0080"/>
            <w:sz w:val="24"/>
            <w:szCs w:val="24"/>
            <w:u w:val="none"/>
          </w:rPr>
          <w:t>править</w:t>
        </w:r>
        <w:proofErr w:type="gramEnd"/>
        <w:r>
          <w:rPr>
            <w:rStyle w:val="a3"/>
            <w:rFonts w:ascii="Arial" w:hAnsi="Arial" w:cs="Arial"/>
            <w:b w:val="0"/>
            <w:bCs w:val="0"/>
            <w:color w:val="0B0080"/>
            <w:sz w:val="24"/>
            <w:szCs w:val="24"/>
            <w:u w:val="none"/>
          </w:rPr>
          <w:t xml:space="preserve"> </w:t>
        </w:r>
        <w:proofErr w:type="spellStart"/>
        <w:r>
          <w:rPr>
            <w:rStyle w:val="a3"/>
            <w:rFonts w:ascii="Arial" w:hAnsi="Arial" w:cs="Arial"/>
            <w:b w:val="0"/>
            <w:bCs w:val="0"/>
            <w:color w:val="0B0080"/>
            <w:sz w:val="24"/>
            <w:szCs w:val="24"/>
            <w:u w:val="none"/>
          </w:rPr>
          <w:t>вики-текст</w:t>
        </w:r>
        <w:proofErr w:type="spellEnd"/>
      </w:hyperlink>
      <w:r>
        <w:rPr>
          <w:rStyle w:val="mw-editsection-bracket"/>
          <w:rFonts w:ascii="Arial" w:hAnsi="Arial" w:cs="Arial"/>
          <w:b w:val="0"/>
          <w:bCs w:val="0"/>
          <w:color w:val="555555"/>
          <w:sz w:val="24"/>
          <w:szCs w:val="24"/>
        </w:rPr>
        <w:t>]</w:t>
      </w:r>
    </w:p>
    <w:p w:rsidR="00F12DE2" w:rsidRDefault="00F12DE2" w:rsidP="00F12DE2">
      <w:pPr>
        <w:shd w:val="clear" w:color="auto" w:fill="F9F9F9"/>
        <w:spacing w:line="336" w:lineRule="atLeast"/>
        <w:jc w:val="center"/>
        <w:rPr>
          <w:rFonts w:ascii="Arial" w:hAnsi="Arial" w:cs="Arial"/>
          <w:color w:val="252525"/>
          <w:sz w:val="20"/>
          <w:szCs w:val="20"/>
        </w:rPr>
      </w:pPr>
      <w:r>
        <w:rPr>
          <w:rFonts w:ascii="Arial" w:hAnsi="Arial" w:cs="Arial"/>
          <w:noProof/>
          <w:color w:val="0B0080"/>
          <w:sz w:val="20"/>
          <w:szCs w:val="20"/>
        </w:rPr>
        <w:drawing>
          <wp:inline distT="0" distB="0" distL="0" distR="0">
            <wp:extent cx="1905000" cy="2381250"/>
            <wp:effectExtent l="19050" t="0" r="0" b="0"/>
            <wp:docPr id="5" name="Рисунок 5" descr="https://upload.wikimedia.org/wikipedia/commons/thumb/c/cc/La_vida_de_san_Seraf%C3%ADn.jpg/200px-La_vida_de_san_Seraf%C3%ADn.jpg">
              <a:hlinkClick xmlns:a="http://schemas.openxmlformats.org/drawingml/2006/main" r:id="rId9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upload.wikimedia.org/wikipedia/commons/thumb/c/cc/La_vida_de_san_Seraf%C3%ADn.jpg/200px-La_vida_de_san_Seraf%C3%ADn.jpg">
                      <a:hlinkClick r:id="rId9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2DE2" w:rsidRDefault="00F12DE2" w:rsidP="00F12DE2">
      <w:pPr>
        <w:shd w:val="clear" w:color="auto" w:fill="F9F9F9"/>
        <w:spacing w:line="336" w:lineRule="atLeast"/>
        <w:rPr>
          <w:rFonts w:ascii="Arial" w:hAnsi="Arial" w:cs="Arial"/>
          <w:color w:val="252525"/>
          <w:sz w:val="18"/>
          <w:szCs w:val="18"/>
        </w:rPr>
      </w:pPr>
      <w:r>
        <w:rPr>
          <w:rFonts w:ascii="Arial" w:hAnsi="Arial" w:cs="Arial"/>
          <w:color w:val="252525"/>
          <w:sz w:val="18"/>
          <w:szCs w:val="18"/>
        </w:rPr>
        <w:t xml:space="preserve">Серафим </w:t>
      </w:r>
      <w:proofErr w:type="spellStart"/>
      <w:r>
        <w:rPr>
          <w:rFonts w:ascii="Arial" w:hAnsi="Arial" w:cs="Arial"/>
          <w:color w:val="252525"/>
          <w:sz w:val="18"/>
          <w:szCs w:val="18"/>
        </w:rPr>
        <w:t>Саровский</w:t>
      </w:r>
      <w:proofErr w:type="spellEnd"/>
      <w:r>
        <w:rPr>
          <w:rFonts w:ascii="Arial" w:hAnsi="Arial" w:cs="Arial"/>
          <w:color w:val="252525"/>
          <w:sz w:val="18"/>
          <w:szCs w:val="18"/>
        </w:rPr>
        <w:t xml:space="preserve"> с житием (икона, н. XX века)</w:t>
      </w:r>
    </w:p>
    <w:p w:rsidR="00F12DE2" w:rsidRDefault="00F12DE2" w:rsidP="00F12DE2">
      <w:pPr>
        <w:shd w:val="clear" w:color="auto" w:fill="F9F9F9"/>
        <w:spacing w:line="336" w:lineRule="atLeast"/>
        <w:jc w:val="center"/>
        <w:rPr>
          <w:rFonts w:ascii="Arial" w:hAnsi="Arial" w:cs="Arial"/>
          <w:color w:val="252525"/>
          <w:sz w:val="20"/>
          <w:szCs w:val="20"/>
        </w:rPr>
      </w:pPr>
      <w:r>
        <w:rPr>
          <w:rFonts w:ascii="Arial" w:hAnsi="Arial" w:cs="Arial"/>
          <w:noProof/>
          <w:color w:val="0B0080"/>
          <w:sz w:val="20"/>
          <w:szCs w:val="20"/>
        </w:rPr>
        <w:drawing>
          <wp:inline distT="0" distB="0" distL="0" distR="0">
            <wp:extent cx="1905000" cy="2771775"/>
            <wp:effectExtent l="19050" t="0" r="0" b="0"/>
            <wp:docPr id="6" name="Рисунок 6" descr="https://upload.wikimedia.org/wikipedia/commons/thumb/b/b1/Motovilov.gif/200px-Motovilov.gif">
              <a:hlinkClick xmlns:a="http://schemas.openxmlformats.org/drawingml/2006/main" r:id="rId9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upload.wikimedia.org/wikipedia/commons/thumb/b/b1/Motovilov.gif/200px-Motovilov.gif">
                      <a:hlinkClick r:id="rId9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2771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2DE2" w:rsidRDefault="00F12DE2" w:rsidP="00F12DE2">
      <w:pPr>
        <w:shd w:val="clear" w:color="auto" w:fill="F9F9F9"/>
        <w:spacing w:line="336" w:lineRule="atLeast"/>
        <w:rPr>
          <w:rFonts w:ascii="Arial" w:hAnsi="Arial" w:cs="Arial"/>
          <w:color w:val="252525"/>
          <w:sz w:val="18"/>
          <w:szCs w:val="18"/>
        </w:rPr>
      </w:pPr>
      <w:r>
        <w:rPr>
          <w:rFonts w:ascii="Arial" w:hAnsi="Arial" w:cs="Arial"/>
          <w:color w:val="252525"/>
          <w:sz w:val="18"/>
          <w:szCs w:val="18"/>
        </w:rPr>
        <w:t>Николай Александрович Мотовилов</w:t>
      </w:r>
    </w:p>
    <w:p w:rsidR="00F12DE2" w:rsidRDefault="00F12DE2" w:rsidP="00F12DE2">
      <w:pPr>
        <w:pStyle w:val="a4"/>
        <w:shd w:val="clear" w:color="auto" w:fill="FFFFFF"/>
        <w:spacing w:before="120" w:beforeAutospacing="0" w:after="120" w:afterAutospacing="0" w:line="336" w:lineRule="atLeast"/>
        <w:rPr>
          <w:rFonts w:ascii="Arial" w:hAnsi="Arial" w:cs="Arial"/>
          <w:color w:val="252525"/>
          <w:sz w:val="21"/>
          <w:szCs w:val="21"/>
        </w:rPr>
      </w:pPr>
      <w:r>
        <w:rPr>
          <w:rFonts w:ascii="Arial" w:hAnsi="Arial" w:cs="Arial"/>
          <w:color w:val="252525"/>
          <w:sz w:val="21"/>
          <w:szCs w:val="21"/>
        </w:rPr>
        <w:t xml:space="preserve">Основной письменный источник исторических сведений о старце Серафиме — жизнеописание старца Серафима, составленное </w:t>
      </w:r>
      <w:proofErr w:type="spellStart"/>
      <w:r>
        <w:rPr>
          <w:rFonts w:ascii="Arial" w:hAnsi="Arial" w:cs="Arial"/>
          <w:color w:val="252525"/>
          <w:sz w:val="21"/>
          <w:szCs w:val="21"/>
        </w:rPr>
        <w:t>саровским</w:t>
      </w:r>
      <w:proofErr w:type="spellEnd"/>
      <w:r>
        <w:rPr>
          <w:rFonts w:ascii="Arial" w:hAnsi="Arial" w:cs="Arial"/>
          <w:color w:val="252525"/>
          <w:sz w:val="21"/>
          <w:szCs w:val="21"/>
        </w:rPr>
        <w:t xml:space="preserve"> иеромонахом Сергием. </w:t>
      </w:r>
      <w:proofErr w:type="gramStart"/>
      <w:r>
        <w:rPr>
          <w:rFonts w:ascii="Arial" w:hAnsi="Arial" w:cs="Arial"/>
          <w:color w:val="252525"/>
          <w:sz w:val="21"/>
          <w:szCs w:val="21"/>
        </w:rPr>
        <w:t>Последний</w:t>
      </w:r>
      <w:proofErr w:type="gramEnd"/>
      <w:r>
        <w:rPr>
          <w:rFonts w:ascii="Arial" w:hAnsi="Arial" w:cs="Arial"/>
          <w:color w:val="252525"/>
          <w:sz w:val="21"/>
          <w:szCs w:val="21"/>
        </w:rPr>
        <w:t xml:space="preserve"> с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95" w:tooltip="1818 год" w:history="1">
        <w:r>
          <w:rPr>
            <w:rStyle w:val="a3"/>
            <w:rFonts w:ascii="Arial" w:hAnsi="Arial" w:cs="Arial"/>
            <w:color w:val="0B0080"/>
            <w:sz w:val="21"/>
            <w:szCs w:val="21"/>
            <w:u w:val="none"/>
          </w:rPr>
          <w:t>1818 года</w:t>
        </w:r>
      </w:hyperlink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color w:val="252525"/>
          <w:sz w:val="21"/>
          <w:szCs w:val="21"/>
        </w:rPr>
        <w:t xml:space="preserve">собирал и записывал свидетельства о двух </w:t>
      </w:r>
      <w:proofErr w:type="spellStart"/>
      <w:r>
        <w:rPr>
          <w:rFonts w:ascii="Arial" w:hAnsi="Arial" w:cs="Arial"/>
          <w:color w:val="252525"/>
          <w:sz w:val="21"/>
          <w:szCs w:val="21"/>
        </w:rPr>
        <w:t>саровских</w:t>
      </w:r>
      <w:proofErr w:type="spellEnd"/>
      <w:r>
        <w:rPr>
          <w:rFonts w:ascii="Arial" w:hAnsi="Arial" w:cs="Arial"/>
          <w:color w:val="252525"/>
          <w:sz w:val="21"/>
          <w:szCs w:val="21"/>
        </w:rPr>
        <w:t xml:space="preserve"> подвижниках: Серафиме и схимонахе Марке. В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96" w:tooltip="1839 год" w:history="1">
        <w:r>
          <w:rPr>
            <w:rStyle w:val="a3"/>
            <w:rFonts w:ascii="Arial" w:hAnsi="Arial" w:cs="Arial"/>
            <w:color w:val="0B0080"/>
            <w:sz w:val="21"/>
            <w:szCs w:val="21"/>
            <w:u w:val="none"/>
          </w:rPr>
          <w:t>1839 году</w:t>
        </w:r>
      </w:hyperlink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color w:val="252525"/>
          <w:sz w:val="21"/>
          <w:szCs w:val="21"/>
        </w:rPr>
        <w:t>в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proofErr w:type="spellStart"/>
      <w:r>
        <w:rPr>
          <w:rFonts w:ascii="Arial" w:hAnsi="Arial" w:cs="Arial"/>
          <w:color w:val="252525"/>
          <w:sz w:val="21"/>
          <w:szCs w:val="21"/>
        </w:rPr>
        <w:fldChar w:fldCharType="begin"/>
      </w:r>
      <w:r>
        <w:rPr>
          <w:rFonts w:ascii="Arial" w:hAnsi="Arial" w:cs="Arial"/>
          <w:color w:val="252525"/>
          <w:sz w:val="21"/>
          <w:szCs w:val="21"/>
        </w:rPr>
        <w:instrText xml:space="preserve"> HYPERLINK "https://ru.wikipedia.org/wiki/%D0%A2%D1%80%D0%BE%D0%B8%D1%86%D0%B5-%D0%A1%D0%B5%D1%80%D0%B3%D0%B8%D0%B5%D0%B2%D0%B0_%D0%BB%D0%B0%D0%B2%D1%80%D0%B0" \o "Троице-Сергиева лавра" </w:instrText>
      </w:r>
      <w:r>
        <w:rPr>
          <w:rFonts w:ascii="Arial" w:hAnsi="Arial" w:cs="Arial"/>
          <w:color w:val="252525"/>
          <w:sz w:val="21"/>
          <w:szCs w:val="21"/>
        </w:rPr>
        <w:fldChar w:fldCharType="separate"/>
      </w:r>
      <w:r>
        <w:rPr>
          <w:rStyle w:val="a3"/>
          <w:rFonts w:ascii="Arial" w:hAnsi="Arial" w:cs="Arial"/>
          <w:color w:val="0B0080"/>
          <w:sz w:val="21"/>
          <w:szCs w:val="21"/>
          <w:u w:val="none"/>
        </w:rPr>
        <w:t>Троицко-Сергиевой</w:t>
      </w:r>
      <w:proofErr w:type="spellEnd"/>
      <w:r>
        <w:rPr>
          <w:rStyle w:val="a3"/>
          <w:rFonts w:ascii="Arial" w:hAnsi="Arial" w:cs="Arial"/>
          <w:color w:val="0B0080"/>
          <w:sz w:val="21"/>
          <w:szCs w:val="21"/>
          <w:u w:val="none"/>
        </w:rPr>
        <w:t xml:space="preserve"> Лавре</w:t>
      </w:r>
      <w:r>
        <w:rPr>
          <w:rFonts w:ascii="Arial" w:hAnsi="Arial" w:cs="Arial"/>
          <w:color w:val="252525"/>
          <w:sz w:val="21"/>
          <w:szCs w:val="21"/>
        </w:rPr>
        <w:fldChar w:fldCharType="end"/>
      </w:r>
      <w:r>
        <w:rPr>
          <w:rFonts w:ascii="Arial" w:hAnsi="Arial" w:cs="Arial"/>
          <w:color w:val="252525"/>
          <w:sz w:val="21"/>
          <w:szCs w:val="21"/>
        </w:rPr>
        <w:t>, при содействии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97" w:tooltip="Митрополит" w:history="1">
        <w:r>
          <w:rPr>
            <w:rStyle w:val="a3"/>
            <w:rFonts w:ascii="Arial" w:hAnsi="Arial" w:cs="Arial"/>
            <w:color w:val="0B0080"/>
            <w:sz w:val="21"/>
            <w:szCs w:val="21"/>
            <w:u w:val="none"/>
          </w:rPr>
          <w:t>митрополита</w:t>
        </w:r>
      </w:hyperlink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98" w:tooltip="Филарет (Дроздов)" w:history="1">
        <w:r>
          <w:rPr>
            <w:rStyle w:val="a3"/>
            <w:rFonts w:ascii="Arial" w:hAnsi="Arial" w:cs="Arial"/>
            <w:color w:val="0B0080"/>
            <w:sz w:val="21"/>
            <w:szCs w:val="21"/>
            <w:u w:val="none"/>
          </w:rPr>
          <w:t>Филарета (Дроздова)</w:t>
        </w:r>
      </w:hyperlink>
      <w:r>
        <w:rPr>
          <w:rFonts w:ascii="Arial" w:hAnsi="Arial" w:cs="Arial"/>
          <w:color w:val="252525"/>
          <w:sz w:val="21"/>
          <w:szCs w:val="21"/>
        </w:rPr>
        <w:t>, вышло «</w:t>
      </w:r>
      <w:r>
        <w:rPr>
          <w:rFonts w:ascii="Arial" w:hAnsi="Arial" w:cs="Arial"/>
          <w:i/>
          <w:iCs/>
          <w:color w:val="252525"/>
          <w:sz w:val="21"/>
          <w:szCs w:val="21"/>
        </w:rPr>
        <w:t xml:space="preserve">Краткое начертание жизни старца </w:t>
      </w:r>
      <w:proofErr w:type="spellStart"/>
      <w:r>
        <w:rPr>
          <w:rFonts w:ascii="Arial" w:hAnsi="Arial" w:cs="Arial"/>
          <w:i/>
          <w:iCs/>
          <w:color w:val="252525"/>
          <w:sz w:val="21"/>
          <w:szCs w:val="21"/>
        </w:rPr>
        <w:t>Саровской</w:t>
      </w:r>
      <w:proofErr w:type="spellEnd"/>
      <w:r>
        <w:rPr>
          <w:rFonts w:ascii="Arial" w:hAnsi="Arial" w:cs="Arial"/>
          <w:i/>
          <w:iCs/>
          <w:color w:val="252525"/>
          <w:sz w:val="21"/>
          <w:szCs w:val="21"/>
        </w:rPr>
        <w:t xml:space="preserve"> пустыни, схимонаха и пустынника Марка</w:t>
      </w:r>
      <w:r>
        <w:rPr>
          <w:rFonts w:ascii="Arial" w:hAnsi="Arial" w:cs="Arial"/>
          <w:color w:val="252525"/>
          <w:sz w:val="21"/>
          <w:szCs w:val="21"/>
        </w:rPr>
        <w:t>», в которой схимонаху Марку были посвящены первые 10 страниц, остальные 64 страницы — «</w:t>
      </w:r>
      <w:r>
        <w:rPr>
          <w:rFonts w:ascii="Arial" w:hAnsi="Arial" w:cs="Arial"/>
          <w:i/>
          <w:iCs/>
          <w:color w:val="252525"/>
          <w:sz w:val="21"/>
          <w:szCs w:val="21"/>
        </w:rPr>
        <w:t>Духовные наставления отца Серафима</w:t>
      </w:r>
      <w:r>
        <w:rPr>
          <w:rFonts w:ascii="Arial" w:hAnsi="Arial" w:cs="Arial"/>
          <w:color w:val="252525"/>
          <w:sz w:val="21"/>
          <w:szCs w:val="21"/>
        </w:rPr>
        <w:t>». Первое «</w:t>
      </w:r>
      <w:r>
        <w:rPr>
          <w:rFonts w:ascii="Arial" w:hAnsi="Arial" w:cs="Arial"/>
          <w:i/>
          <w:iCs/>
          <w:color w:val="252525"/>
          <w:sz w:val="21"/>
          <w:szCs w:val="21"/>
        </w:rPr>
        <w:t>Сказание о жизни и подвигах</w:t>
      </w:r>
      <w:r>
        <w:rPr>
          <w:rFonts w:ascii="Arial" w:hAnsi="Arial" w:cs="Arial"/>
          <w:color w:val="252525"/>
          <w:sz w:val="21"/>
          <w:szCs w:val="21"/>
        </w:rPr>
        <w:t>» старца Серафима вышло в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99" w:tooltip="1841 год" w:history="1">
        <w:r>
          <w:rPr>
            <w:rStyle w:val="a3"/>
            <w:rFonts w:ascii="Arial" w:hAnsi="Arial" w:cs="Arial"/>
            <w:color w:val="0B0080"/>
            <w:sz w:val="21"/>
            <w:szCs w:val="21"/>
            <w:u w:val="none"/>
          </w:rPr>
          <w:t>1841 году</w:t>
        </w:r>
      </w:hyperlink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color w:val="252525"/>
          <w:sz w:val="21"/>
          <w:szCs w:val="21"/>
        </w:rPr>
        <w:t>в Москве за подписью I. C. В 1844 году в XVI томе журнала «</w:t>
      </w:r>
      <w:hyperlink r:id="rId100" w:tooltip="Маяк (журнал)" w:history="1">
        <w:r>
          <w:rPr>
            <w:rStyle w:val="a3"/>
            <w:rFonts w:ascii="Arial" w:hAnsi="Arial" w:cs="Arial"/>
            <w:color w:val="0B0080"/>
            <w:sz w:val="21"/>
            <w:szCs w:val="21"/>
            <w:u w:val="none"/>
          </w:rPr>
          <w:t>Маяк</w:t>
        </w:r>
      </w:hyperlink>
      <w:r>
        <w:rPr>
          <w:rFonts w:ascii="Arial" w:hAnsi="Arial" w:cs="Arial"/>
          <w:color w:val="252525"/>
          <w:sz w:val="21"/>
          <w:szCs w:val="21"/>
        </w:rPr>
        <w:t xml:space="preserve">» вышло более подробное сказание о старце Серафиме — автор его не был обозначен, но московский митрополит Филарет в письме </w:t>
      </w:r>
      <w:proofErr w:type="spellStart"/>
      <w:r>
        <w:rPr>
          <w:rFonts w:ascii="Arial" w:hAnsi="Arial" w:cs="Arial"/>
          <w:color w:val="252525"/>
          <w:sz w:val="21"/>
          <w:szCs w:val="21"/>
        </w:rPr>
        <w:t>к</w:t>
      </w:r>
      <w:hyperlink r:id="rId101" w:tooltip="Антоний (Медведев, Андрей Гаврилович)" w:history="1">
        <w:r>
          <w:rPr>
            <w:rStyle w:val="a3"/>
            <w:rFonts w:ascii="Arial" w:hAnsi="Arial" w:cs="Arial"/>
            <w:color w:val="0B0080"/>
            <w:sz w:val="21"/>
            <w:szCs w:val="21"/>
            <w:u w:val="none"/>
          </w:rPr>
          <w:t>архимандриту</w:t>
        </w:r>
        <w:proofErr w:type="spellEnd"/>
        <w:r>
          <w:rPr>
            <w:rStyle w:val="a3"/>
            <w:rFonts w:ascii="Arial" w:hAnsi="Arial" w:cs="Arial"/>
            <w:color w:val="0B0080"/>
            <w:sz w:val="21"/>
            <w:szCs w:val="21"/>
            <w:u w:val="none"/>
          </w:rPr>
          <w:t xml:space="preserve"> Антонию</w:t>
        </w:r>
      </w:hyperlink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color w:val="252525"/>
          <w:sz w:val="21"/>
          <w:szCs w:val="21"/>
        </w:rPr>
        <w:t xml:space="preserve">приписывал этот труд Некоему Георгию (вероятно настоятелю </w:t>
      </w:r>
      <w:proofErr w:type="spellStart"/>
      <w:r>
        <w:rPr>
          <w:rFonts w:ascii="Arial" w:hAnsi="Arial" w:cs="Arial"/>
          <w:color w:val="252525"/>
          <w:sz w:val="21"/>
          <w:szCs w:val="21"/>
        </w:rPr>
        <w:t>Николо-Барковской</w:t>
      </w:r>
      <w:proofErr w:type="spellEnd"/>
      <w:r>
        <w:rPr>
          <w:rFonts w:ascii="Arial" w:hAnsi="Arial" w:cs="Arial"/>
          <w:color w:val="252525"/>
          <w:sz w:val="21"/>
          <w:szCs w:val="21"/>
        </w:rPr>
        <w:t xml:space="preserve"> пустыни, жившему при отце Серафиме в качестве </w:t>
      </w:r>
      <w:proofErr w:type="spellStart"/>
      <w:r>
        <w:rPr>
          <w:rFonts w:ascii="Arial" w:hAnsi="Arial" w:cs="Arial"/>
          <w:color w:val="252525"/>
          <w:sz w:val="21"/>
          <w:szCs w:val="21"/>
        </w:rPr>
        <w:t>гостинника</w:t>
      </w:r>
      <w:proofErr w:type="spellEnd"/>
      <w:r>
        <w:rPr>
          <w:rFonts w:ascii="Arial" w:hAnsi="Arial" w:cs="Arial"/>
          <w:color w:val="252525"/>
          <w:sz w:val="21"/>
          <w:szCs w:val="21"/>
        </w:rPr>
        <w:t xml:space="preserve"> в </w:t>
      </w:r>
      <w:proofErr w:type="spellStart"/>
      <w:r>
        <w:rPr>
          <w:rFonts w:ascii="Arial" w:hAnsi="Arial" w:cs="Arial"/>
          <w:color w:val="252525"/>
          <w:sz w:val="21"/>
          <w:szCs w:val="21"/>
        </w:rPr>
        <w:t>Сарове</w:t>
      </w:r>
      <w:proofErr w:type="spellEnd"/>
      <w:r>
        <w:rPr>
          <w:rFonts w:ascii="Arial" w:hAnsi="Arial" w:cs="Arial"/>
          <w:color w:val="252525"/>
          <w:sz w:val="21"/>
          <w:szCs w:val="21"/>
        </w:rPr>
        <w:t xml:space="preserve"> под именем Гурия; в 1845 году это сказание вышло отдельной книгой в Санкт-</w:t>
      </w:r>
      <w:r>
        <w:rPr>
          <w:rFonts w:ascii="Arial" w:hAnsi="Arial" w:cs="Arial"/>
          <w:color w:val="252525"/>
          <w:sz w:val="21"/>
          <w:szCs w:val="21"/>
        </w:rPr>
        <w:lastRenderedPageBreak/>
        <w:t>Петербурге. В 1849 году иеромонах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102" w:tooltip="Печерский Вознесенский монастырь" w:history="1">
        <w:r>
          <w:rPr>
            <w:rStyle w:val="a3"/>
            <w:rFonts w:ascii="Arial" w:hAnsi="Arial" w:cs="Arial"/>
            <w:color w:val="0B0080"/>
            <w:sz w:val="21"/>
            <w:szCs w:val="21"/>
            <w:u w:val="none"/>
          </w:rPr>
          <w:t>Нижегородского Печерского монастыря</w:t>
        </w:r>
      </w:hyperlink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proofErr w:type="spellStart"/>
      <w:r>
        <w:rPr>
          <w:rFonts w:ascii="Arial" w:hAnsi="Arial" w:cs="Arial"/>
          <w:color w:val="252525"/>
          <w:sz w:val="21"/>
          <w:szCs w:val="21"/>
        </w:rPr>
        <w:t>Иоасаф</w:t>
      </w:r>
      <w:proofErr w:type="spellEnd"/>
      <w:r>
        <w:rPr>
          <w:rFonts w:ascii="Arial" w:hAnsi="Arial" w:cs="Arial"/>
          <w:color w:val="252525"/>
          <w:sz w:val="21"/>
          <w:szCs w:val="21"/>
        </w:rPr>
        <w:t xml:space="preserve">, живший в </w:t>
      </w:r>
      <w:proofErr w:type="spellStart"/>
      <w:r>
        <w:rPr>
          <w:rFonts w:ascii="Arial" w:hAnsi="Arial" w:cs="Arial"/>
          <w:color w:val="252525"/>
          <w:sz w:val="21"/>
          <w:szCs w:val="21"/>
        </w:rPr>
        <w:t>Сарове</w:t>
      </w:r>
      <w:proofErr w:type="spellEnd"/>
      <w:r>
        <w:rPr>
          <w:rFonts w:ascii="Arial" w:hAnsi="Arial" w:cs="Arial"/>
          <w:color w:val="252525"/>
          <w:sz w:val="21"/>
          <w:szCs w:val="21"/>
        </w:rPr>
        <w:t xml:space="preserve"> 13 лет под именем послушник</w:t>
      </w:r>
      <w:proofErr w:type="gramStart"/>
      <w:r>
        <w:rPr>
          <w:rFonts w:ascii="Arial" w:hAnsi="Arial" w:cs="Arial"/>
          <w:color w:val="252525"/>
          <w:sz w:val="21"/>
          <w:szCs w:val="21"/>
        </w:rPr>
        <w:t>а Иоа</w:t>
      </w:r>
      <w:proofErr w:type="gramEnd"/>
      <w:r>
        <w:rPr>
          <w:rFonts w:ascii="Arial" w:hAnsi="Arial" w:cs="Arial"/>
          <w:color w:val="252525"/>
          <w:sz w:val="21"/>
          <w:szCs w:val="21"/>
        </w:rPr>
        <w:t xml:space="preserve">нна Тихонова, издал ещё более подробные сказания, которые с дополнениями были переизданы в 1856 году. В 1850-х годах также появилась книга, где вновь были объединены сказания о старцах Серафиме и Марке. Наконец, в 1863 году, по желанию </w:t>
      </w:r>
      <w:proofErr w:type="spellStart"/>
      <w:r>
        <w:rPr>
          <w:rFonts w:ascii="Arial" w:hAnsi="Arial" w:cs="Arial"/>
          <w:color w:val="252525"/>
          <w:sz w:val="21"/>
          <w:szCs w:val="21"/>
        </w:rPr>
        <w:t>Саровского</w:t>
      </w:r>
      <w:proofErr w:type="spellEnd"/>
      <w:r>
        <w:rPr>
          <w:rFonts w:ascii="Arial" w:hAnsi="Arial" w:cs="Arial"/>
          <w:color w:val="252525"/>
          <w:sz w:val="21"/>
          <w:szCs w:val="21"/>
        </w:rPr>
        <w:t xml:space="preserve"> монастыря — по его архивным документам и рассказам очевидцев, вышло самое полное изображение жизни и подвигов старца Серафима</w:t>
      </w:r>
      <w:hyperlink r:id="rId103" w:anchor="cite_note-12" w:history="1">
        <w:r>
          <w:rPr>
            <w:rStyle w:val="a3"/>
            <w:rFonts w:ascii="Arial" w:hAnsi="Arial" w:cs="Arial"/>
            <w:color w:val="0B0080"/>
            <w:sz w:val="21"/>
            <w:szCs w:val="21"/>
            <w:u w:val="none"/>
            <w:vertAlign w:val="superscript"/>
          </w:rPr>
          <w:t>[12]</w:t>
        </w:r>
      </w:hyperlink>
      <w:r>
        <w:rPr>
          <w:rFonts w:ascii="Arial" w:hAnsi="Arial" w:cs="Arial"/>
          <w:color w:val="252525"/>
          <w:sz w:val="21"/>
          <w:szCs w:val="21"/>
        </w:rPr>
        <w:t>; автор этого труда,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104" w:tooltip="Елагин, Николай Васильевич" w:history="1">
        <w:r>
          <w:rPr>
            <w:rStyle w:val="a3"/>
            <w:rFonts w:ascii="Arial" w:hAnsi="Arial" w:cs="Arial"/>
            <w:color w:val="0B0080"/>
            <w:sz w:val="21"/>
            <w:szCs w:val="21"/>
            <w:u w:val="none"/>
          </w:rPr>
          <w:t>Н. В. Елагин</w:t>
        </w:r>
      </w:hyperlink>
      <w:r>
        <w:rPr>
          <w:rFonts w:ascii="Arial" w:hAnsi="Arial" w:cs="Arial"/>
          <w:color w:val="252525"/>
          <w:sz w:val="21"/>
          <w:szCs w:val="21"/>
        </w:rPr>
        <w:t>, был указан только в 5-м издании, в 1905 году.</w:t>
      </w:r>
    </w:p>
    <w:p w:rsidR="00F12DE2" w:rsidRDefault="00F12DE2" w:rsidP="00F12DE2">
      <w:pPr>
        <w:pStyle w:val="a4"/>
        <w:shd w:val="clear" w:color="auto" w:fill="FFFFFF"/>
        <w:spacing w:before="120" w:beforeAutospacing="0" w:after="120" w:afterAutospacing="0" w:line="336" w:lineRule="atLeast"/>
        <w:rPr>
          <w:rFonts w:ascii="Arial" w:hAnsi="Arial" w:cs="Arial"/>
          <w:color w:val="252525"/>
          <w:sz w:val="21"/>
          <w:szCs w:val="21"/>
        </w:rPr>
      </w:pPr>
      <w:r>
        <w:rPr>
          <w:rFonts w:ascii="Arial" w:hAnsi="Arial" w:cs="Arial"/>
          <w:color w:val="252525"/>
          <w:sz w:val="21"/>
          <w:szCs w:val="21"/>
        </w:rPr>
        <w:t>Многие из ныне известных поучений старца Серафима почерпнуты из записок помещика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105" w:tooltip="Мотовилов, Николай Александрович" w:history="1">
        <w:r>
          <w:rPr>
            <w:rStyle w:val="a3"/>
            <w:rFonts w:ascii="Arial" w:hAnsi="Arial" w:cs="Arial"/>
            <w:color w:val="0B0080"/>
            <w:sz w:val="21"/>
            <w:szCs w:val="21"/>
            <w:u w:val="none"/>
          </w:rPr>
          <w:t>Николая Александровича Мотовилова</w:t>
        </w:r>
      </w:hyperlink>
      <w:r>
        <w:rPr>
          <w:rFonts w:ascii="Arial" w:hAnsi="Arial" w:cs="Arial"/>
          <w:color w:val="252525"/>
          <w:sz w:val="21"/>
          <w:szCs w:val="21"/>
        </w:rPr>
        <w:t>, якобы найденных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106" w:tooltip="Нилус, Сергей Александрович" w:history="1">
        <w:r>
          <w:rPr>
            <w:rStyle w:val="a3"/>
            <w:rFonts w:ascii="Arial" w:hAnsi="Arial" w:cs="Arial"/>
            <w:color w:val="0B0080"/>
            <w:sz w:val="21"/>
            <w:szCs w:val="21"/>
            <w:u w:val="none"/>
          </w:rPr>
          <w:t>С. А. </w:t>
        </w:r>
        <w:proofErr w:type="spellStart"/>
        <w:r>
          <w:rPr>
            <w:rStyle w:val="a3"/>
            <w:rFonts w:ascii="Arial" w:hAnsi="Arial" w:cs="Arial"/>
            <w:color w:val="0B0080"/>
            <w:sz w:val="21"/>
            <w:szCs w:val="21"/>
            <w:u w:val="none"/>
          </w:rPr>
          <w:t>Нилусом</w:t>
        </w:r>
        <w:proofErr w:type="spellEnd"/>
      </w:hyperlink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color w:val="252525"/>
          <w:sz w:val="21"/>
          <w:szCs w:val="21"/>
        </w:rPr>
        <w:t>и изданных им в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107" w:tooltip="1903 год" w:history="1">
        <w:r>
          <w:rPr>
            <w:rStyle w:val="a3"/>
            <w:rFonts w:ascii="Arial" w:hAnsi="Arial" w:cs="Arial"/>
            <w:color w:val="0B0080"/>
            <w:sz w:val="21"/>
            <w:szCs w:val="21"/>
            <w:u w:val="none"/>
          </w:rPr>
          <w:t>1903 году</w:t>
        </w:r>
      </w:hyperlink>
      <w:r>
        <w:rPr>
          <w:rFonts w:ascii="Arial" w:hAnsi="Arial" w:cs="Arial"/>
          <w:color w:val="252525"/>
          <w:sz w:val="21"/>
          <w:szCs w:val="21"/>
        </w:rPr>
        <w:t>.</w:t>
      </w:r>
      <w:hyperlink r:id="rId108" w:anchor="cite_note-13" w:history="1">
        <w:r>
          <w:rPr>
            <w:rStyle w:val="a3"/>
            <w:rFonts w:ascii="Arial" w:hAnsi="Arial" w:cs="Arial"/>
            <w:color w:val="0B0080"/>
            <w:sz w:val="21"/>
            <w:szCs w:val="21"/>
            <w:u w:val="none"/>
            <w:vertAlign w:val="superscript"/>
          </w:rPr>
          <w:t>[13]</w:t>
        </w:r>
      </w:hyperlink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color w:val="252525"/>
          <w:sz w:val="21"/>
          <w:szCs w:val="21"/>
        </w:rPr>
        <w:t>Впрочем, аутентичность некоторых фактов, изложенных Мотовиловым, оспаривается.</w:t>
      </w:r>
    </w:p>
    <w:p w:rsidR="00F12DE2" w:rsidRDefault="00F12DE2" w:rsidP="00F12DE2">
      <w:pPr>
        <w:pStyle w:val="a4"/>
        <w:shd w:val="clear" w:color="auto" w:fill="FFFFFF"/>
        <w:spacing w:before="120" w:beforeAutospacing="0" w:after="120" w:afterAutospacing="0" w:line="336" w:lineRule="atLeast"/>
        <w:rPr>
          <w:rFonts w:ascii="Arial" w:hAnsi="Arial" w:cs="Arial"/>
          <w:color w:val="252525"/>
          <w:sz w:val="21"/>
          <w:szCs w:val="21"/>
        </w:rPr>
      </w:pPr>
      <w:r>
        <w:rPr>
          <w:rFonts w:ascii="Arial" w:hAnsi="Arial" w:cs="Arial"/>
          <w:color w:val="252525"/>
          <w:sz w:val="21"/>
          <w:szCs w:val="21"/>
        </w:rPr>
        <w:t>Народное почитание «батюшки Серафима» началось задолго до его канонизации, при его жизни. Подготовка к официальной канонизации вызвала политический скандал и должна рассматриваться в контексте стремления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109" w:tooltip="Николай II" w:history="1">
        <w:r>
          <w:rPr>
            <w:rStyle w:val="a3"/>
            <w:rFonts w:ascii="Arial" w:hAnsi="Arial" w:cs="Arial"/>
            <w:color w:val="0B0080"/>
            <w:sz w:val="21"/>
            <w:szCs w:val="21"/>
            <w:u w:val="none"/>
          </w:rPr>
          <w:t>Николая II</w:t>
        </w:r>
      </w:hyperlink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color w:val="252525"/>
          <w:sz w:val="21"/>
          <w:szCs w:val="21"/>
        </w:rPr>
        <w:t>преодолеть некое «</w:t>
      </w:r>
      <w:r>
        <w:rPr>
          <w:rFonts w:ascii="Arial" w:hAnsi="Arial" w:cs="Arial"/>
          <w:i/>
          <w:iCs/>
          <w:color w:val="252525"/>
          <w:sz w:val="21"/>
          <w:szCs w:val="21"/>
        </w:rPr>
        <w:t>средостение</w:t>
      </w:r>
      <w:r>
        <w:rPr>
          <w:rFonts w:ascii="Arial" w:hAnsi="Arial" w:cs="Arial"/>
          <w:color w:val="252525"/>
          <w:sz w:val="21"/>
          <w:szCs w:val="21"/>
        </w:rPr>
        <w:t>» (по выражению генерала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110" w:tooltip="Мосолов, Александр Александрович" w:history="1">
        <w:r>
          <w:rPr>
            <w:rStyle w:val="a3"/>
            <w:rFonts w:ascii="Arial" w:hAnsi="Arial" w:cs="Arial"/>
            <w:color w:val="0B0080"/>
            <w:sz w:val="21"/>
            <w:szCs w:val="21"/>
            <w:u w:val="none"/>
          </w:rPr>
          <w:t>А. А. Мосолова</w:t>
        </w:r>
      </w:hyperlink>
      <w:hyperlink r:id="rId111" w:anchor="cite_note-14" w:history="1">
        <w:r>
          <w:rPr>
            <w:rStyle w:val="a3"/>
            <w:rFonts w:ascii="Arial" w:hAnsi="Arial" w:cs="Arial"/>
            <w:color w:val="0B0080"/>
            <w:sz w:val="21"/>
            <w:szCs w:val="21"/>
            <w:u w:val="none"/>
            <w:vertAlign w:val="superscript"/>
          </w:rPr>
          <w:t>[14]</w:t>
        </w:r>
      </w:hyperlink>
      <w:r>
        <w:rPr>
          <w:rFonts w:ascii="Arial" w:hAnsi="Arial" w:cs="Arial"/>
          <w:color w:val="252525"/>
          <w:sz w:val="21"/>
          <w:szCs w:val="21"/>
        </w:rPr>
        <w:t>), якобы разъединявшее царя с народом, который «</w:t>
      </w:r>
      <w:r>
        <w:rPr>
          <w:rFonts w:ascii="Arial" w:hAnsi="Arial" w:cs="Arial"/>
          <w:i/>
          <w:iCs/>
          <w:color w:val="252525"/>
          <w:sz w:val="21"/>
          <w:szCs w:val="21"/>
        </w:rPr>
        <w:t>его искренне любит</w:t>
      </w:r>
      <w:r>
        <w:rPr>
          <w:rFonts w:ascii="Arial" w:hAnsi="Arial" w:cs="Arial"/>
          <w:color w:val="252525"/>
          <w:sz w:val="21"/>
          <w:szCs w:val="21"/>
        </w:rPr>
        <w:t>».</w:t>
      </w:r>
      <w:hyperlink r:id="rId112" w:anchor="cite_note-15" w:history="1">
        <w:r>
          <w:rPr>
            <w:rStyle w:val="a3"/>
            <w:rFonts w:ascii="Arial" w:hAnsi="Arial" w:cs="Arial"/>
            <w:color w:val="0B0080"/>
            <w:sz w:val="21"/>
            <w:szCs w:val="21"/>
            <w:u w:val="none"/>
            <w:vertAlign w:val="superscript"/>
          </w:rPr>
          <w:t>[15]</w:t>
        </w:r>
      </w:hyperlink>
    </w:p>
    <w:p w:rsidR="00F12DE2" w:rsidRDefault="00F12DE2" w:rsidP="00F12DE2">
      <w:pPr>
        <w:pStyle w:val="a4"/>
        <w:shd w:val="clear" w:color="auto" w:fill="FFFFFF"/>
        <w:spacing w:before="120" w:beforeAutospacing="0" w:after="120" w:afterAutospacing="0" w:line="336" w:lineRule="atLeast"/>
        <w:rPr>
          <w:rFonts w:ascii="Arial" w:hAnsi="Arial" w:cs="Arial"/>
          <w:color w:val="252525"/>
          <w:sz w:val="21"/>
          <w:szCs w:val="21"/>
        </w:rPr>
      </w:pPr>
      <w:proofErr w:type="gramStart"/>
      <w:r>
        <w:rPr>
          <w:rFonts w:ascii="Arial" w:hAnsi="Arial" w:cs="Arial"/>
          <w:color w:val="252525"/>
          <w:sz w:val="21"/>
          <w:szCs w:val="21"/>
        </w:rPr>
        <w:t>Первый документ, указывающий на идею официальной канонизации, датирован 27 января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113" w:tooltip="1883 год" w:history="1">
        <w:r>
          <w:rPr>
            <w:rStyle w:val="a3"/>
            <w:rFonts w:ascii="Arial" w:hAnsi="Arial" w:cs="Arial"/>
            <w:color w:val="0B0080"/>
            <w:sz w:val="21"/>
            <w:szCs w:val="21"/>
            <w:u w:val="none"/>
          </w:rPr>
          <w:t>1883 года</w:t>
        </w:r>
      </w:hyperlink>
      <w:r>
        <w:rPr>
          <w:rFonts w:ascii="Arial" w:hAnsi="Arial" w:cs="Arial"/>
          <w:color w:val="252525"/>
          <w:sz w:val="21"/>
          <w:szCs w:val="21"/>
        </w:rPr>
        <w:t> — годом коронации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114" w:tooltip="Александр III" w:history="1">
        <w:r>
          <w:rPr>
            <w:rStyle w:val="a3"/>
            <w:rFonts w:ascii="Arial" w:hAnsi="Arial" w:cs="Arial"/>
            <w:color w:val="0B0080"/>
            <w:sz w:val="21"/>
            <w:szCs w:val="21"/>
            <w:u w:val="none"/>
          </w:rPr>
          <w:t>Александра III</w:t>
        </w:r>
      </w:hyperlink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color w:val="252525"/>
          <w:sz w:val="21"/>
          <w:szCs w:val="21"/>
        </w:rPr>
        <w:t>(25 января 1883 года был напечатан Высочайший манифест от 24 января того же года о коронации царствующего императора, имеющей состояться в мае того же года</w:t>
      </w:r>
      <w:hyperlink r:id="rId115" w:anchor="cite_note-16" w:history="1">
        <w:r>
          <w:rPr>
            <w:rStyle w:val="a3"/>
            <w:rFonts w:ascii="Arial" w:hAnsi="Arial" w:cs="Arial"/>
            <w:color w:val="0B0080"/>
            <w:sz w:val="21"/>
            <w:szCs w:val="21"/>
            <w:u w:val="none"/>
            <w:vertAlign w:val="superscript"/>
          </w:rPr>
          <w:t>[16]</w:t>
        </w:r>
      </w:hyperlink>
      <w:r>
        <w:rPr>
          <w:rFonts w:ascii="Arial" w:hAnsi="Arial" w:cs="Arial"/>
          <w:color w:val="252525"/>
          <w:sz w:val="21"/>
          <w:szCs w:val="21"/>
        </w:rPr>
        <w:t>): начальник московских женских гимназий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116" w:tooltip="Виноградов, Гавриил Киприанович (страница отсутствует)" w:history="1">
        <w:r>
          <w:rPr>
            <w:rStyle w:val="a3"/>
            <w:rFonts w:ascii="Arial" w:hAnsi="Arial" w:cs="Arial"/>
            <w:color w:val="A55858"/>
            <w:sz w:val="21"/>
            <w:szCs w:val="21"/>
            <w:u w:val="none"/>
          </w:rPr>
          <w:t xml:space="preserve">Гавриил </w:t>
        </w:r>
        <w:proofErr w:type="spellStart"/>
        <w:r>
          <w:rPr>
            <w:rStyle w:val="a3"/>
            <w:rFonts w:ascii="Arial" w:hAnsi="Arial" w:cs="Arial"/>
            <w:color w:val="A55858"/>
            <w:sz w:val="21"/>
            <w:szCs w:val="21"/>
            <w:u w:val="none"/>
          </w:rPr>
          <w:t>Киприанович</w:t>
        </w:r>
        <w:proofErr w:type="spellEnd"/>
        <w:r>
          <w:rPr>
            <w:rStyle w:val="a3"/>
            <w:rFonts w:ascii="Arial" w:hAnsi="Arial" w:cs="Arial"/>
            <w:color w:val="A55858"/>
            <w:sz w:val="21"/>
            <w:szCs w:val="21"/>
            <w:u w:val="none"/>
          </w:rPr>
          <w:t xml:space="preserve"> Виноградов</w:t>
        </w:r>
      </w:hyperlink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color w:val="252525"/>
          <w:sz w:val="21"/>
          <w:szCs w:val="21"/>
        </w:rPr>
        <w:t>в письме, адресованном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117" w:tooltip="Обер-прокурор" w:history="1">
        <w:r>
          <w:rPr>
            <w:rStyle w:val="a3"/>
            <w:rFonts w:ascii="Arial" w:hAnsi="Arial" w:cs="Arial"/>
            <w:color w:val="0B0080"/>
            <w:sz w:val="21"/>
            <w:szCs w:val="21"/>
            <w:u w:val="none"/>
          </w:rPr>
          <w:t>обер-прокурору</w:t>
        </w:r>
      </w:hyperlink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118" w:anchor=".D0.92_.D1.81.D0.B8.D0.BD.D0.BE.D0.B4.D0.B0.D0.BB.D1.8C.D0.BD.D1.8B.D0.B9_.D0.BF.D0.B5.D1.80.D0.B8.D0.BE.D0.B4_.281721.E2.80.941917.29" w:tooltip="Священный синод" w:history="1">
        <w:r>
          <w:rPr>
            <w:rStyle w:val="a3"/>
            <w:rFonts w:ascii="Arial" w:hAnsi="Arial" w:cs="Arial"/>
            <w:color w:val="0B0080"/>
            <w:sz w:val="21"/>
            <w:szCs w:val="21"/>
            <w:u w:val="none"/>
          </w:rPr>
          <w:t>Святейшего Синода</w:t>
        </w:r>
      </w:hyperlink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119" w:tooltip="Победоносцев, Константин Петрович" w:history="1">
        <w:r>
          <w:rPr>
            <w:rStyle w:val="a3"/>
            <w:rFonts w:ascii="Arial" w:hAnsi="Arial" w:cs="Arial"/>
            <w:color w:val="0B0080"/>
            <w:sz w:val="21"/>
            <w:szCs w:val="21"/>
            <w:u w:val="none"/>
          </w:rPr>
          <w:t>К. П. Победоносцеву</w:t>
        </w:r>
      </w:hyperlink>
      <w:r>
        <w:rPr>
          <w:rFonts w:ascii="Arial" w:hAnsi="Arial" w:cs="Arial"/>
          <w:color w:val="252525"/>
          <w:sz w:val="21"/>
          <w:szCs w:val="21"/>
        </w:rPr>
        <w:t>, имевшему репутацию человека, близкого к трону, предложил «</w:t>
      </w:r>
      <w:r>
        <w:rPr>
          <w:rFonts w:ascii="Arial" w:hAnsi="Arial" w:cs="Arial"/>
          <w:i/>
          <w:iCs/>
          <w:color w:val="252525"/>
          <w:sz w:val="21"/>
          <w:szCs w:val="21"/>
        </w:rPr>
        <w:t xml:space="preserve">ознаменовать начало царствования, перед священным коронованием государя императора, открытием мощей благочестивого, всей Россией чтимого угодника, которого молитвы и при жизни его были действенны, тем более теперь они будут </w:t>
      </w:r>
      <w:proofErr w:type="spellStart"/>
      <w:r>
        <w:rPr>
          <w:rFonts w:ascii="Arial" w:hAnsi="Arial" w:cs="Arial"/>
          <w:i/>
          <w:iCs/>
          <w:color w:val="252525"/>
          <w:sz w:val="21"/>
          <w:szCs w:val="21"/>
        </w:rPr>
        <w:t>благопоспешны</w:t>
      </w:r>
      <w:proofErr w:type="spellEnd"/>
      <w:r>
        <w:rPr>
          <w:rFonts w:ascii="Arial" w:hAnsi="Arial" w:cs="Arial"/>
          <w:i/>
          <w:iCs/>
          <w:color w:val="252525"/>
          <w:sz w:val="21"/>
          <w:szCs w:val="21"/>
        </w:rPr>
        <w:t xml:space="preserve"> для великого государя, когда Серафим предстоит перед престолом Всевышнего в лике </w:t>
      </w:r>
      <w:proofErr w:type="spellStart"/>
      <w:r>
        <w:rPr>
          <w:rFonts w:ascii="Arial" w:hAnsi="Arial" w:cs="Arial"/>
          <w:i/>
          <w:iCs/>
          <w:color w:val="252525"/>
          <w:sz w:val="21"/>
          <w:szCs w:val="21"/>
        </w:rPr>
        <w:t>серафимовском</w:t>
      </w:r>
      <w:proofErr w:type="spellEnd"/>
      <w:r>
        <w:rPr>
          <w:rFonts w:ascii="Arial" w:hAnsi="Arial" w:cs="Arial"/>
          <w:color w:val="252525"/>
          <w:sz w:val="21"/>
          <w:szCs w:val="21"/>
        </w:rPr>
        <w:t>».</w:t>
      </w:r>
      <w:hyperlink r:id="rId120" w:anchor="cite_note-17" w:history="1">
        <w:r>
          <w:rPr>
            <w:rStyle w:val="a3"/>
            <w:rFonts w:ascii="Arial" w:hAnsi="Arial" w:cs="Arial"/>
            <w:color w:val="0B0080"/>
            <w:sz w:val="21"/>
            <w:szCs w:val="21"/>
            <w:u w:val="none"/>
            <w:vertAlign w:val="superscript"/>
          </w:rPr>
          <w:t>[17]</w:t>
        </w:r>
      </w:hyperlink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color w:val="252525"/>
          <w:sz w:val="21"/>
          <w:szCs w:val="21"/>
        </w:rPr>
        <w:t>Победоносцев, судя по всему, отнёсся к предложению неодобрительно.</w:t>
      </w:r>
      <w:proofErr w:type="gramEnd"/>
    </w:p>
    <w:p w:rsidR="00F12DE2" w:rsidRDefault="00F12DE2" w:rsidP="00F12DE2">
      <w:pPr>
        <w:pStyle w:val="a4"/>
        <w:shd w:val="clear" w:color="auto" w:fill="FFFFFF"/>
        <w:spacing w:before="120" w:beforeAutospacing="0" w:after="120" w:afterAutospacing="0" w:line="336" w:lineRule="atLeast"/>
        <w:rPr>
          <w:rFonts w:ascii="Arial" w:hAnsi="Arial" w:cs="Arial"/>
          <w:color w:val="252525"/>
          <w:sz w:val="21"/>
          <w:szCs w:val="21"/>
        </w:rPr>
      </w:pPr>
      <w:r>
        <w:rPr>
          <w:rFonts w:ascii="Arial" w:hAnsi="Arial" w:cs="Arial"/>
          <w:color w:val="252525"/>
          <w:sz w:val="21"/>
          <w:szCs w:val="21"/>
        </w:rPr>
        <w:t>По свидетельству графа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121" w:tooltip="Витте, Сергей Юльевич" w:history="1">
        <w:r>
          <w:rPr>
            <w:rStyle w:val="a3"/>
            <w:rFonts w:ascii="Arial" w:hAnsi="Arial" w:cs="Arial"/>
            <w:color w:val="0B0080"/>
            <w:sz w:val="21"/>
            <w:szCs w:val="21"/>
            <w:u w:val="none"/>
          </w:rPr>
          <w:t>С. Ю. Витте</w:t>
        </w:r>
      </w:hyperlink>
      <w:hyperlink r:id="rId122" w:anchor="cite_note-18" w:history="1">
        <w:r>
          <w:rPr>
            <w:rStyle w:val="a3"/>
            <w:rFonts w:ascii="Arial" w:hAnsi="Arial" w:cs="Arial"/>
            <w:color w:val="0B0080"/>
            <w:sz w:val="21"/>
            <w:szCs w:val="21"/>
            <w:u w:val="none"/>
            <w:vertAlign w:val="superscript"/>
          </w:rPr>
          <w:t>[18]</w:t>
        </w:r>
      </w:hyperlink>
      <w:r>
        <w:rPr>
          <w:rFonts w:ascii="Arial" w:hAnsi="Arial" w:cs="Arial"/>
          <w:color w:val="252525"/>
          <w:sz w:val="21"/>
          <w:szCs w:val="21"/>
        </w:rPr>
        <w:t>, канонизации потребовал от Победоносцева лично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123" w:tooltip="Николай II" w:history="1">
        <w:r>
          <w:rPr>
            <w:rStyle w:val="a3"/>
            <w:rFonts w:ascii="Arial" w:hAnsi="Arial" w:cs="Arial"/>
            <w:color w:val="0B0080"/>
            <w:sz w:val="21"/>
            <w:szCs w:val="21"/>
            <w:u w:val="none"/>
          </w:rPr>
          <w:t>Николай II</w:t>
        </w:r>
      </w:hyperlink>
      <w:r>
        <w:rPr>
          <w:rFonts w:ascii="Arial" w:hAnsi="Arial" w:cs="Arial"/>
          <w:color w:val="252525"/>
          <w:sz w:val="21"/>
          <w:szCs w:val="21"/>
        </w:rPr>
        <w:t xml:space="preserve">, видимо, по </w:t>
      </w:r>
      <w:proofErr w:type="spellStart"/>
      <w:r>
        <w:rPr>
          <w:rFonts w:ascii="Arial" w:hAnsi="Arial" w:cs="Arial"/>
          <w:color w:val="252525"/>
          <w:sz w:val="21"/>
          <w:szCs w:val="21"/>
        </w:rPr>
        <w:t>настоянию</w:t>
      </w:r>
      <w:hyperlink r:id="rId124" w:tooltip="Александра Фёдоровна (императрица, жена Николая II)" w:history="1">
        <w:r>
          <w:rPr>
            <w:rStyle w:val="a3"/>
            <w:rFonts w:ascii="Arial" w:hAnsi="Arial" w:cs="Arial"/>
            <w:color w:val="0B0080"/>
            <w:sz w:val="21"/>
            <w:szCs w:val="21"/>
            <w:u w:val="none"/>
          </w:rPr>
          <w:t>супруги</w:t>
        </w:r>
        <w:proofErr w:type="spellEnd"/>
      </w:hyperlink>
      <w:r>
        <w:rPr>
          <w:rFonts w:ascii="Arial" w:hAnsi="Arial" w:cs="Arial"/>
          <w:color w:val="252525"/>
          <w:sz w:val="21"/>
          <w:szCs w:val="21"/>
        </w:rPr>
        <w:t> — весной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125" w:tooltip="1902 год" w:history="1">
        <w:r>
          <w:rPr>
            <w:rStyle w:val="a3"/>
            <w:rFonts w:ascii="Arial" w:hAnsi="Arial" w:cs="Arial"/>
            <w:color w:val="0B0080"/>
            <w:sz w:val="21"/>
            <w:szCs w:val="21"/>
            <w:u w:val="none"/>
          </w:rPr>
          <w:t>1902 года</w:t>
        </w:r>
      </w:hyperlink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color w:val="252525"/>
          <w:sz w:val="21"/>
          <w:szCs w:val="21"/>
        </w:rPr>
        <w:t>(согласно официальной версии, 19 июля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126" w:tooltip="1902 год" w:history="1">
        <w:r>
          <w:rPr>
            <w:rStyle w:val="a3"/>
            <w:rFonts w:ascii="Arial" w:hAnsi="Arial" w:cs="Arial"/>
            <w:color w:val="0B0080"/>
            <w:sz w:val="21"/>
            <w:szCs w:val="21"/>
            <w:u w:val="none"/>
          </w:rPr>
          <w:t>1902 года</w:t>
        </w:r>
      </w:hyperlink>
      <w:hyperlink r:id="rId127" w:anchor="cite_note-multiple-19" w:history="1">
        <w:r>
          <w:rPr>
            <w:rStyle w:val="a3"/>
            <w:rFonts w:ascii="Arial" w:hAnsi="Arial" w:cs="Arial"/>
            <w:color w:val="0B0080"/>
            <w:sz w:val="21"/>
            <w:szCs w:val="21"/>
            <w:u w:val="none"/>
            <w:vertAlign w:val="superscript"/>
          </w:rPr>
          <w:t>[19]</w:t>
        </w:r>
      </w:hyperlink>
      <w:r>
        <w:rPr>
          <w:rFonts w:ascii="Arial" w:hAnsi="Arial" w:cs="Arial"/>
          <w:color w:val="252525"/>
          <w:sz w:val="21"/>
          <w:szCs w:val="21"/>
        </w:rPr>
        <w:t xml:space="preserve">). Граф Витте также писал о роли Александры </w:t>
      </w:r>
      <w:proofErr w:type="spellStart"/>
      <w:r>
        <w:rPr>
          <w:rFonts w:ascii="Arial" w:hAnsi="Arial" w:cs="Arial"/>
          <w:color w:val="252525"/>
          <w:sz w:val="21"/>
          <w:szCs w:val="21"/>
        </w:rPr>
        <w:t>Феодоровны</w:t>
      </w:r>
      <w:proofErr w:type="spellEnd"/>
      <w:r>
        <w:rPr>
          <w:rFonts w:ascii="Arial" w:hAnsi="Arial" w:cs="Arial"/>
          <w:color w:val="252525"/>
          <w:sz w:val="21"/>
          <w:szCs w:val="21"/>
        </w:rPr>
        <w:t xml:space="preserve">: «&lt;…&gt; Говорят, что были уверены, что </w:t>
      </w:r>
      <w:proofErr w:type="spellStart"/>
      <w:r>
        <w:rPr>
          <w:rFonts w:ascii="Arial" w:hAnsi="Arial" w:cs="Arial"/>
          <w:color w:val="252525"/>
          <w:sz w:val="21"/>
          <w:szCs w:val="21"/>
        </w:rPr>
        <w:t>Саровский</w:t>
      </w:r>
      <w:proofErr w:type="spellEnd"/>
      <w:r>
        <w:rPr>
          <w:rFonts w:ascii="Arial" w:hAnsi="Arial" w:cs="Arial"/>
          <w:color w:val="252525"/>
          <w:sz w:val="21"/>
          <w:szCs w:val="21"/>
        </w:rPr>
        <w:t xml:space="preserve"> святой даст России после четырёх Великих </w:t>
      </w:r>
      <w:proofErr w:type="spellStart"/>
      <w:r>
        <w:rPr>
          <w:rFonts w:ascii="Arial" w:hAnsi="Arial" w:cs="Arial"/>
          <w:color w:val="252525"/>
          <w:sz w:val="21"/>
          <w:szCs w:val="21"/>
        </w:rPr>
        <w:t>Княжён</w:t>
      </w:r>
      <w:proofErr w:type="spellEnd"/>
      <w:r>
        <w:rPr>
          <w:rFonts w:ascii="Arial" w:hAnsi="Arial" w:cs="Arial"/>
          <w:color w:val="252525"/>
          <w:sz w:val="21"/>
          <w:szCs w:val="21"/>
        </w:rPr>
        <w:t xml:space="preserve"> наследника. Это сбылось и окончательно </w:t>
      </w:r>
      <w:proofErr w:type="gramStart"/>
      <w:r>
        <w:rPr>
          <w:rFonts w:ascii="Arial" w:hAnsi="Arial" w:cs="Arial"/>
          <w:color w:val="252525"/>
          <w:sz w:val="21"/>
          <w:szCs w:val="21"/>
        </w:rPr>
        <w:t>и</w:t>
      </w:r>
      <w:proofErr w:type="gramEnd"/>
      <w:r>
        <w:rPr>
          <w:rFonts w:ascii="Arial" w:hAnsi="Arial" w:cs="Arial"/>
          <w:color w:val="252525"/>
          <w:sz w:val="21"/>
          <w:szCs w:val="21"/>
        </w:rPr>
        <w:t xml:space="preserve"> безусловно укрепило веру Их Величеств в святость действительно чистого старца Серафима. В кабинете Его Величества появился большой портрет — образ святого Серафима</w:t>
      </w:r>
      <w:proofErr w:type="gramStart"/>
      <w:r>
        <w:rPr>
          <w:rFonts w:ascii="Arial" w:hAnsi="Arial" w:cs="Arial"/>
          <w:color w:val="252525"/>
          <w:sz w:val="21"/>
          <w:szCs w:val="21"/>
        </w:rPr>
        <w:t>.»</w:t>
      </w:r>
      <w:hyperlink r:id="rId128" w:anchor="cite_note-20" w:history="1">
        <w:r>
          <w:rPr>
            <w:rStyle w:val="a3"/>
            <w:rFonts w:ascii="Arial" w:hAnsi="Arial" w:cs="Arial"/>
            <w:color w:val="0B0080"/>
            <w:sz w:val="21"/>
            <w:szCs w:val="21"/>
            <w:u w:val="none"/>
            <w:vertAlign w:val="superscript"/>
          </w:rPr>
          <w:t>[</w:t>
        </w:r>
        <w:proofErr w:type="gramEnd"/>
        <w:r>
          <w:rPr>
            <w:rStyle w:val="a3"/>
            <w:rFonts w:ascii="Arial" w:hAnsi="Arial" w:cs="Arial"/>
            <w:color w:val="0B0080"/>
            <w:sz w:val="21"/>
            <w:szCs w:val="21"/>
            <w:u w:val="none"/>
            <w:vertAlign w:val="superscript"/>
          </w:rPr>
          <w:t>20]</w:t>
        </w:r>
      </w:hyperlink>
    </w:p>
    <w:p w:rsidR="00F12DE2" w:rsidRDefault="00F12DE2" w:rsidP="00F12DE2">
      <w:pPr>
        <w:pStyle w:val="a4"/>
        <w:shd w:val="clear" w:color="auto" w:fill="FFFFFF"/>
        <w:spacing w:before="120" w:beforeAutospacing="0" w:after="120" w:afterAutospacing="0" w:line="336" w:lineRule="atLeast"/>
        <w:rPr>
          <w:rFonts w:ascii="Arial" w:hAnsi="Arial" w:cs="Arial"/>
          <w:color w:val="252525"/>
          <w:sz w:val="21"/>
          <w:szCs w:val="21"/>
        </w:rPr>
      </w:pPr>
      <w:proofErr w:type="gramStart"/>
      <w:r>
        <w:rPr>
          <w:rFonts w:ascii="Arial" w:hAnsi="Arial" w:cs="Arial"/>
          <w:color w:val="252525"/>
          <w:sz w:val="21"/>
          <w:szCs w:val="21"/>
        </w:rPr>
        <w:t>Сам Победоносцев винил архимандрита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129" w:tooltip="Серафим (Чичагов)" w:history="1">
        <w:r>
          <w:rPr>
            <w:rStyle w:val="a3"/>
            <w:rFonts w:ascii="Arial" w:hAnsi="Arial" w:cs="Arial"/>
            <w:color w:val="0B0080"/>
            <w:sz w:val="21"/>
            <w:szCs w:val="21"/>
            <w:u w:val="none"/>
          </w:rPr>
          <w:t>Серафима (</w:t>
        </w:r>
        <w:proofErr w:type="spellStart"/>
        <w:r>
          <w:rPr>
            <w:rStyle w:val="a3"/>
            <w:rFonts w:ascii="Arial" w:hAnsi="Arial" w:cs="Arial"/>
            <w:color w:val="0B0080"/>
            <w:sz w:val="21"/>
            <w:szCs w:val="21"/>
            <w:u w:val="none"/>
          </w:rPr>
          <w:t>Чичагова</w:t>
        </w:r>
        <w:proofErr w:type="spellEnd"/>
        <w:r>
          <w:rPr>
            <w:rStyle w:val="a3"/>
            <w:rFonts w:ascii="Arial" w:hAnsi="Arial" w:cs="Arial"/>
            <w:color w:val="0B0080"/>
            <w:sz w:val="21"/>
            <w:szCs w:val="21"/>
            <w:u w:val="none"/>
          </w:rPr>
          <w:t>)</w:t>
        </w:r>
      </w:hyperlink>
      <w:r>
        <w:rPr>
          <w:rFonts w:ascii="Arial" w:hAnsi="Arial" w:cs="Arial"/>
          <w:color w:val="252525"/>
          <w:sz w:val="21"/>
          <w:szCs w:val="21"/>
        </w:rPr>
        <w:t>, бывшего тогда настоятелем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proofErr w:type="spellStart"/>
      <w:r>
        <w:rPr>
          <w:rFonts w:ascii="Arial" w:hAnsi="Arial" w:cs="Arial"/>
          <w:color w:val="252525"/>
          <w:sz w:val="21"/>
          <w:szCs w:val="21"/>
        </w:rPr>
        <w:fldChar w:fldCharType="begin"/>
      </w:r>
      <w:r>
        <w:rPr>
          <w:rFonts w:ascii="Arial" w:hAnsi="Arial" w:cs="Arial"/>
          <w:color w:val="252525"/>
          <w:sz w:val="21"/>
          <w:szCs w:val="21"/>
        </w:rPr>
        <w:instrText xml:space="preserve"> HYPERLINK "https://ru.wikipedia.org/wiki/%D0%A1%D0%BF%D0%B0%D1%81%D0%BE-%D0%95%D0%B2%D1%84%D0%B8%D0%BC%D0%B8%D0%B5%D0%B2_%D0%BC%D0%BE%D0%BD%D0%B0%D1%81%D1%82%D1%8B%D1%80%D1%8C" \o "Спасо-Евфимиев монастырь" </w:instrText>
      </w:r>
      <w:r>
        <w:rPr>
          <w:rFonts w:ascii="Arial" w:hAnsi="Arial" w:cs="Arial"/>
          <w:color w:val="252525"/>
          <w:sz w:val="21"/>
          <w:szCs w:val="21"/>
        </w:rPr>
        <w:fldChar w:fldCharType="separate"/>
      </w:r>
      <w:r>
        <w:rPr>
          <w:rStyle w:val="a3"/>
          <w:rFonts w:ascii="Arial" w:hAnsi="Arial" w:cs="Arial"/>
          <w:color w:val="0B0080"/>
          <w:sz w:val="21"/>
          <w:szCs w:val="21"/>
          <w:u w:val="none"/>
        </w:rPr>
        <w:t>Спасо-Евфимиевского</w:t>
      </w:r>
      <w:proofErr w:type="spellEnd"/>
      <w:r>
        <w:rPr>
          <w:rStyle w:val="a3"/>
          <w:rFonts w:ascii="Arial" w:hAnsi="Arial" w:cs="Arial"/>
          <w:color w:val="0B0080"/>
          <w:sz w:val="21"/>
          <w:szCs w:val="21"/>
          <w:u w:val="none"/>
        </w:rPr>
        <w:t xml:space="preserve"> монастыря</w:t>
      </w:r>
      <w:r>
        <w:rPr>
          <w:rFonts w:ascii="Arial" w:hAnsi="Arial" w:cs="Arial"/>
          <w:color w:val="252525"/>
          <w:sz w:val="21"/>
          <w:szCs w:val="21"/>
        </w:rPr>
        <w:fldChar w:fldCharType="end"/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color w:val="252525"/>
          <w:sz w:val="21"/>
          <w:szCs w:val="21"/>
        </w:rPr>
        <w:t>в том, что именно он подал императору «</w:t>
      </w:r>
      <w:r>
        <w:rPr>
          <w:rFonts w:ascii="Arial" w:hAnsi="Arial" w:cs="Arial"/>
          <w:i/>
          <w:iCs/>
          <w:color w:val="252525"/>
          <w:sz w:val="21"/>
          <w:szCs w:val="21"/>
        </w:rPr>
        <w:t>первую мысль о сем предмете</w:t>
      </w:r>
      <w:r>
        <w:rPr>
          <w:rFonts w:ascii="Arial" w:hAnsi="Arial" w:cs="Arial"/>
          <w:color w:val="252525"/>
          <w:sz w:val="21"/>
          <w:szCs w:val="21"/>
        </w:rPr>
        <w:t>».</w:t>
      </w:r>
      <w:hyperlink r:id="rId130" w:anchor="cite_note-21" w:history="1">
        <w:r>
          <w:rPr>
            <w:rStyle w:val="a3"/>
            <w:rFonts w:ascii="Arial" w:hAnsi="Arial" w:cs="Arial"/>
            <w:color w:val="0B0080"/>
            <w:sz w:val="21"/>
            <w:szCs w:val="21"/>
            <w:u w:val="none"/>
            <w:vertAlign w:val="superscript"/>
          </w:rPr>
          <w:t>[21]</w:t>
        </w:r>
      </w:hyperlink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color w:val="252525"/>
          <w:sz w:val="21"/>
          <w:szCs w:val="21"/>
        </w:rPr>
        <w:t>Того же мнения был и генерал А. А. Киреев</w:t>
      </w:r>
      <w:hyperlink r:id="rId131" w:anchor="cite_note-22" w:history="1">
        <w:r>
          <w:rPr>
            <w:rStyle w:val="a3"/>
            <w:rFonts w:ascii="Arial" w:hAnsi="Arial" w:cs="Arial"/>
            <w:color w:val="0B0080"/>
            <w:sz w:val="21"/>
            <w:szCs w:val="21"/>
            <w:u w:val="none"/>
            <w:vertAlign w:val="superscript"/>
          </w:rPr>
          <w:t>[22]</w:t>
        </w:r>
      </w:hyperlink>
      <w:r>
        <w:rPr>
          <w:rFonts w:ascii="Arial" w:hAnsi="Arial" w:cs="Arial"/>
          <w:color w:val="252525"/>
          <w:sz w:val="21"/>
          <w:szCs w:val="21"/>
        </w:rPr>
        <w:t>, замечавший, что Обер-прокурор полагал архимандрита Серафима (</w:t>
      </w:r>
      <w:proofErr w:type="spellStart"/>
      <w:r>
        <w:rPr>
          <w:rFonts w:ascii="Arial" w:hAnsi="Arial" w:cs="Arial"/>
          <w:color w:val="252525"/>
          <w:sz w:val="21"/>
          <w:szCs w:val="21"/>
        </w:rPr>
        <w:t>Чичагова</w:t>
      </w:r>
      <w:proofErr w:type="spellEnd"/>
      <w:r>
        <w:rPr>
          <w:rFonts w:ascii="Arial" w:hAnsi="Arial" w:cs="Arial"/>
          <w:color w:val="252525"/>
          <w:sz w:val="21"/>
          <w:szCs w:val="21"/>
        </w:rPr>
        <w:t>) «</w:t>
      </w:r>
      <w:r>
        <w:rPr>
          <w:rFonts w:ascii="Arial" w:hAnsi="Arial" w:cs="Arial"/>
          <w:i/>
          <w:iCs/>
          <w:color w:val="252525"/>
          <w:sz w:val="21"/>
          <w:szCs w:val="21"/>
        </w:rPr>
        <w:t>великим пролазом и плутом</w:t>
      </w:r>
      <w:r>
        <w:rPr>
          <w:rFonts w:ascii="Arial" w:hAnsi="Arial" w:cs="Arial"/>
          <w:color w:val="252525"/>
          <w:sz w:val="21"/>
          <w:szCs w:val="21"/>
        </w:rPr>
        <w:t>»: тот «</w:t>
      </w:r>
      <w:r>
        <w:rPr>
          <w:rFonts w:ascii="Arial" w:hAnsi="Arial" w:cs="Arial"/>
          <w:i/>
          <w:iCs/>
          <w:color w:val="252525"/>
          <w:sz w:val="21"/>
          <w:szCs w:val="21"/>
        </w:rPr>
        <w:t>как-то пролез к Государю, а затем Государь уж распорядился самовольно.</w:t>
      </w:r>
      <w:proofErr w:type="gramEnd"/>
      <w:r>
        <w:rPr>
          <w:rFonts w:ascii="Arial" w:hAnsi="Arial" w:cs="Arial"/>
          <w:i/>
          <w:iCs/>
          <w:color w:val="252525"/>
          <w:sz w:val="21"/>
          <w:szCs w:val="21"/>
        </w:rPr>
        <w:t xml:space="preserve"> &lt;…&gt; Положим Се</w:t>
      </w:r>
      <w:proofErr w:type="gramStart"/>
      <w:r>
        <w:rPr>
          <w:rFonts w:ascii="Arial" w:hAnsi="Arial" w:cs="Arial"/>
          <w:i/>
          <w:iCs/>
          <w:color w:val="252525"/>
          <w:sz w:val="21"/>
          <w:szCs w:val="21"/>
        </w:rPr>
        <w:t>р[</w:t>
      </w:r>
      <w:proofErr w:type="spellStart"/>
      <w:proofErr w:type="gramEnd"/>
      <w:r>
        <w:rPr>
          <w:rFonts w:ascii="Arial" w:hAnsi="Arial" w:cs="Arial"/>
          <w:i/>
          <w:iCs/>
          <w:color w:val="252525"/>
          <w:sz w:val="21"/>
          <w:szCs w:val="21"/>
        </w:rPr>
        <w:t>афим</w:t>
      </w:r>
      <w:proofErr w:type="spellEnd"/>
      <w:r>
        <w:rPr>
          <w:rFonts w:ascii="Arial" w:hAnsi="Arial" w:cs="Arial"/>
          <w:i/>
          <w:iCs/>
          <w:color w:val="252525"/>
          <w:sz w:val="21"/>
          <w:szCs w:val="21"/>
        </w:rPr>
        <w:t xml:space="preserve">] действительно святой, но едва ли такое </w:t>
      </w:r>
      <w:r>
        <w:rPr>
          <w:rFonts w:ascii="Arial" w:hAnsi="Arial" w:cs="Arial"/>
          <w:i/>
          <w:iCs/>
          <w:color w:val="252525"/>
          <w:sz w:val="21"/>
          <w:szCs w:val="21"/>
        </w:rPr>
        <w:lastRenderedPageBreak/>
        <w:t>„распоряжение“ соответствует не только верно понятому чувству религиозности, но и канонам (даже русским)</w:t>
      </w:r>
      <w:r>
        <w:rPr>
          <w:rFonts w:ascii="Arial" w:hAnsi="Arial" w:cs="Arial"/>
          <w:color w:val="252525"/>
          <w:sz w:val="21"/>
          <w:szCs w:val="21"/>
        </w:rPr>
        <w:t>».</w:t>
      </w:r>
    </w:p>
    <w:p w:rsidR="00F12DE2" w:rsidRDefault="00F12DE2" w:rsidP="00F12DE2">
      <w:pPr>
        <w:pStyle w:val="a4"/>
        <w:shd w:val="clear" w:color="auto" w:fill="FFFFFF"/>
        <w:spacing w:before="120" w:beforeAutospacing="0" w:after="120" w:afterAutospacing="0" w:line="336" w:lineRule="atLeast"/>
        <w:rPr>
          <w:rFonts w:ascii="Arial" w:hAnsi="Arial" w:cs="Arial"/>
          <w:color w:val="252525"/>
          <w:sz w:val="21"/>
          <w:szCs w:val="21"/>
        </w:rPr>
      </w:pPr>
      <w:r>
        <w:rPr>
          <w:rFonts w:ascii="Arial" w:hAnsi="Arial" w:cs="Arial"/>
          <w:color w:val="252525"/>
          <w:sz w:val="21"/>
          <w:szCs w:val="21"/>
        </w:rPr>
        <w:t>11 января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132" w:tooltip="1903 год" w:history="1">
        <w:r>
          <w:rPr>
            <w:rStyle w:val="a3"/>
            <w:rFonts w:ascii="Arial" w:hAnsi="Arial" w:cs="Arial"/>
            <w:color w:val="0B0080"/>
            <w:sz w:val="21"/>
            <w:szCs w:val="21"/>
            <w:u w:val="none"/>
          </w:rPr>
          <w:t>1903 года</w:t>
        </w:r>
      </w:hyperlink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color w:val="252525"/>
          <w:sz w:val="21"/>
          <w:szCs w:val="21"/>
        </w:rPr>
        <w:t>комиссия под председательством митрополита Московского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133" w:tooltip="Владимир (Богоявленский)" w:history="1">
        <w:r>
          <w:rPr>
            <w:rStyle w:val="a3"/>
            <w:rFonts w:ascii="Arial" w:hAnsi="Arial" w:cs="Arial"/>
            <w:color w:val="0B0080"/>
            <w:sz w:val="21"/>
            <w:szCs w:val="21"/>
            <w:u w:val="none"/>
          </w:rPr>
          <w:t>Владимира (Богоявленского)</w:t>
        </w:r>
      </w:hyperlink>
      <w:r>
        <w:rPr>
          <w:rFonts w:ascii="Arial" w:hAnsi="Arial" w:cs="Arial"/>
          <w:color w:val="252525"/>
          <w:sz w:val="21"/>
          <w:szCs w:val="21"/>
        </w:rPr>
        <w:t>, включавшая и архимандрита Серафима (</w:t>
      </w:r>
      <w:proofErr w:type="spellStart"/>
      <w:r>
        <w:rPr>
          <w:rFonts w:ascii="Arial" w:hAnsi="Arial" w:cs="Arial"/>
          <w:color w:val="252525"/>
          <w:sz w:val="21"/>
          <w:szCs w:val="21"/>
        </w:rPr>
        <w:t>Чичагова</w:t>
      </w:r>
      <w:proofErr w:type="spellEnd"/>
      <w:r>
        <w:rPr>
          <w:rFonts w:ascii="Arial" w:hAnsi="Arial" w:cs="Arial"/>
          <w:color w:val="252525"/>
          <w:sz w:val="21"/>
          <w:szCs w:val="21"/>
        </w:rPr>
        <w:t>), произвела освидетельствование останков Серафима Мошнина. Результаты освидетельствования излагались в секретном всеподданнейшем докладе, которые, однако, вскоре стали широко известны читающей публике. Поскольку существовали ожидания «нетленности»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134" w:tooltip="Мощи" w:history="1">
        <w:r>
          <w:rPr>
            <w:rStyle w:val="a3"/>
            <w:rFonts w:ascii="Arial" w:hAnsi="Arial" w:cs="Arial"/>
            <w:color w:val="0B0080"/>
            <w:sz w:val="21"/>
            <w:szCs w:val="21"/>
            <w:u w:val="none"/>
          </w:rPr>
          <w:t>мощей</w:t>
        </w:r>
      </w:hyperlink>
      <w:r>
        <w:rPr>
          <w:rFonts w:ascii="Arial" w:hAnsi="Arial" w:cs="Arial"/>
          <w:color w:val="252525"/>
          <w:sz w:val="21"/>
          <w:szCs w:val="21"/>
        </w:rPr>
        <w:t>, каковой обнаружено не было, митрополиту Петербургскому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135" w:tooltip="Антоний (Вадковский)" w:history="1">
        <w:r>
          <w:rPr>
            <w:rStyle w:val="a3"/>
            <w:rFonts w:ascii="Arial" w:hAnsi="Arial" w:cs="Arial"/>
            <w:color w:val="0B0080"/>
            <w:sz w:val="21"/>
            <w:szCs w:val="21"/>
            <w:u w:val="none"/>
          </w:rPr>
          <w:t>Антонию (</w:t>
        </w:r>
        <w:proofErr w:type="spellStart"/>
        <w:r>
          <w:rPr>
            <w:rStyle w:val="a3"/>
            <w:rFonts w:ascii="Arial" w:hAnsi="Arial" w:cs="Arial"/>
            <w:color w:val="0B0080"/>
            <w:sz w:val="21"/>
            <w:szCs w:val="21"/>
            <w:u w:val="none"/>
          </w:rPr>
          <w:t>Вадковскому</w:t>
        </w:r>
        <w:proofErr w:type="spellEnd"/>
        <w:r>
          <w:rPr>
            <w:rStyle w:val="a3"/>
            <w:rFonts w:ascii="Arial" w:hAnsi="Arial" w:cs="Arial"/>
            <w:color w:val="0B0080"/>
            <w:sz w:val="21"/>
            <w:szCs w:val="21"/>
            <w:u w:val="none"/>
          </w:rPr>
          <w:t>)</w:t>
        </w:r>
      </w:hyperlink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color w:val="252525"/>
          <w:sz w:val="21"/>
          <w:szCs w:val="21"/>
        </w:rPr>
        <w:t>пришлось выступить с заявлением в «</w:t>
      </w:r>
      <w:r>
        <w:rPr>
          <w:rFonts w:ascii="Arial" w:hAnsi="Arial" w:cs="Arial"/>
          <w:i/>
          <w:iCs/>
          <w:color w:val="252525"/>
          <w:sz w:val="21"/>
          <w:szCs w:val="21"/>
        </w:rPr>
        <w:t>Новом Времени</w:t>
      </w:r>
      <w:r>
        <w:rPr>
          <w:rFonts w:ascii="Arial" w:hAnsi="Arial" w:cs="Arial"/>
          <w:color w:val="252525"/>
          <w:sz w:val="21"/>
          <w:szCs w:val="21"/>
        </w:rPr>
        <w:t>» и в «</w:t>
      </w:r>
      <w:r>
        <w:rPr>
          <w:rFonts w:ascii="Arial" w:hAnsi="Arial" w:cs="Arial"/>
          <w:i/>
          <w:iCs/>
          <w:color w:val="252525"/>
          <w:sz w:val="21"/>
          <w:szCs w:val="21"/>
        </w:rPr>
        <w:t>Прибавлениях к Церковным Ведомостям</w:t>
      </w:r>
      <w:r>
        <w:rPr>
          <w:rFonts w:ascii="Arial" w:hAnsi="Arial" w:cs="Arial"/>
          <w:color w:val="252525"/>
          <w:sz w:val="21"/>
          <w:szCs w:val="21"/>
        </w:rPr>
        <w:t>»</w:t>
      </w:r>
      <w:hyperlink r:id="rId136" w:anchor="cite_note-23" w:history="1">
        <w:r>
          <w:rPr>
            <w:rStyle w:val="a3"/>
            <w:rFonts w:ascii="Arial" w:hAnsi="Arial" w:cs="Arial"/>
            <w:color w:val="0B0080"/>
            <w:sz w:val="21"/>
            <w:szCs w:val="21"/>
            <w:u w:val="none"/>
            <w:vertAlign w:val="superscript"/>
          </w:rPr>
          <w:t>[23]</w:t>
        </w:r>
      </w:hyperlink>
      <w:r>
        <w:rPr>
          <w:rFonts w:ascii="Arial" w:hAnsi="Arial" w:cs="Arial"/>
          <w:color w:val="252525"/>
          <w:sz w:val="21"/>
          <w:szCs w:val="21"/>
        </w:rPr>
        <w:t>, где он констатировал факт сохранности «</w:t>
      </w:r>
      <w:r>
        <w:rPr>
          <w:rFonts w:ascii="Arial" w:hAnsi="Arial" w:cs="Arial"/>
          <w:i/>
          <w:iCs/>
          <w:color w:val="252525"/>
          <w:sz w:val="21"/>
          <w:szCs w:val="21"/>
        </w:rPr>
        <w:t>остова</w:t>
      </w:r>
      <w:r>
        <w:rPr>
          <w:rFonts w:ascii="Arial" w:hAnsi="Arial" w:cs="Arial"/>
          <w:color w:val="252525"/>
          <w:sz w:val="21"/>
          <w:szCs w:val="21"/>
        </w:rPr>
        <w:t xml:space="preserve">» </w:t>
      </w:r>
      <w:proofErr w:type="spellStart"/>
      <w:r>
        <w:rPr>
          <w:rFonts w:ascii="Arial" w:hAnsi="Arial" w:cs="Arial"/>
          <w:color w:val="252525"/>
          <w:sz w:val="21"/>
          <w:szCs w:val="21"/>
        </w:rPr>
        <w:t>Саровского</w:t>
      </w:r>
      <w:proofErr w:type="spellEnd"/>
      <w:r>
        <w:rPr>
          <w:rFonts w:ascii="Arial" w:hAnsi="Arial" w:cs="Arial"/>
          <w:color w:val="252525"/>
          <w:sz w:val="21"/>
          <w:szCs w:val="21"/>
        </w:rPr>
        <w:t xml:space="preserve"> старца и выразил мнение, что наличие нетленных мощей не обязательно для прославления.</w:t>
      </w:r>
    </w:p>
    <w:p w:rsidR="00F12DE2" w:rsidRDefault="00F12DE2" w:rsidP="00F12DE2">
      <w:pPr>
        <w:pStyle w:val="a4"/>
        <w:shd w:val="clear" w:color="auto" w:fill="FFFFFF"/>
        <w:spacing w:before="120" w:beforeAutospacing="0" w:after="120" w:afterAutospacing="0" w:line="336" w:lineRule="atLeast"/>
        <w:rPr>
          <w:rFonts w:ascii="Arial" w:hAnsi="Arial" w:cs="Arial"/>
          <w:color w:val="252525"/>
          <w:sz w:val="21"/>
          <w:szCs w:val="21"/>
        </w:rPr>
      </w:pPr>
      <w:r>
        <w:rPr>
          <w:rFonts w:ascii="Arial" w:hAnsi="Arial" w:cs="Arial"/>
          <w:color w:val="252525"/>
          <w:sz w:val="21"/>
          <w:szCs w:val="21"/>
        </w:rPr>
        <w:t>Своим Деянием от 29 января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137" w:tooltip="1903 год" w:history="1">
        <w:r>
          <w:rPr>
            <w:rStyle w:val="a3"/>
            <w:rFonts w:ascii="Arial" w:hAnsi="Arial" w:cs="Arial"/>
            <w:color w:val="0B0080"/>
            <w:sz w:val="21"/>
            <w:szCs w:val="21"/>
            <w:u w:val="none"/>
          </w:rPr>
          <w:t>1903 года</w:t>
        </w:r>
      </w:hyperlink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color w:val="252525"/>
          <w:sz w:val="21"/>
          <w:szCs w:val="21"/>
        </w:rPr>
        <w:t>Святейший Синод извещал:</w:t>
      </w:r>
    </w:p>
    <w:p w:rsidR="00F12DE2" w:rsidRDefault="00F12DE2" w:rsidP="00F12DE2">
      <w:pPr>
        <w:pStyle w:val="a4"/>
        <w:shd w:val="clear" w:color="auto" w:fill="F5F5F5"/>
        <w:spacing w:before="120" w:beforeAutospacing="0" w:after="120" w:afterAutospacing="0" w:line="336" w:lineRule="atLeast"/>
        <w:rPr>
          <w:rFonts w:ascii="Arial" w:hAnsi="Arial" w:cs="Arial"/>
          <w:color w:val="252525"/>
          <w:sz w:val="21"/>
          <w:szCs w:val="21"/>
        </w:rPr>
      </w:pPr>
      <w:r>
        <w:rPr>
          <w:rFonts w:ascii="Arial" w:hAnsi="Arial" w:cs="Arial"/>
          <w:color w:val="252525"/>
          <w:sz w:val="21"/>
          <w:szCs w:val="21"/>
        </w:rPr>
        <w:t>«</w:t>
      </w:r>
      <w:r>
        <w:rPr>
          <w:rFonts w:ascii="Arial" w:hAnsi="Arial" w:cs="Arial"/>
          <w:i/>
          <w:iCs/>
          <w:color w:val="252525"/>
          <w:sz w:val="21"/>
          <w:szCs w:val="21"/>
        </w:rPr>
        <w:t>Святейший Синод, в полном убеждении в истинности и достоверности чудес, по молитвам старца Серафима совершающихся, воздав хвалу дивному во святых</w:t>
      </w:r>
      <w:proofErr w:type="gramStart"/>
      <w:r>
        <w:rPr>
          <w:rFonts w:ascii="Arial" w:hAnsi="Arial" w:cs="Arial"/>
          <w:i/>
          <w:iCs/>
          <w:color w:val="252525"/>
          <w:sz w:val="21"/>
          <w:szCs w:val="21"/>
        </w:rPr>
        <w:t xml:space="preserve"> С</w:t>
      </w:r>
      <w:proofErr w:type="gramEnd"/>
      <w:r>
        <w:rPr>
          <w:rFonts w:ascii="Arial" w:hAnsi="Arial" w:cs="Arial"/>
          <w:i/>
          <w:iCs/>
          <w:color w:val="252525"/>
          <w:sz w:val="21"/>
          <w:szCs w:val="21"/>
        </w:rPr>
        <w:t xml:space="preserve">воих Господу Богу, присно </w:t>
      </w:r>
      <w:proofErr w:type="spellStart"/>
      <w:r>
        <w:rPr>
          <w:rFonts w:ascii="Arial" w:hAnsi="Arial" w:cs="Arial"/>
          <w:i/>
          <w:iCs/>
          <w:color w:val="252525"/>
          <w:sz w:val="21"/>
          <w:szCs w:val="21"/>
        </w:rPr>
        <w:t>благодеющему</w:t>
      </w:r>
      <w:proofErr w:type="spellEnd"/>
      <w:r>
        <w:rPr>
          <w:rFonts w:ascii="Arial" w:hAnsi="Arial" w:cs="Arial"/>
          <w:i/>
          <w:iCs/>
          <w:color w:val="252525"/>
          <w:sz w:val="21"/>
          <w:szCs w:val="21"/>
        </w:rPr>
        <w:t xml:space="preserve"> твердой в праотеческом Православии Российской Державе, и ныне, во дни благословенного царствования </w:t>
      </w:r>
      <w:proofErr w:type="spellStart"/>
      <w:r>
        <w:rPr>
          <w:rFonts w:ascii="Arial" w:hAnsi="Arial" w:cs="Arial"/>
          <w:i/>
          <w:iCs/>
          <w:color w:val="252525"/>
          <w:sz w:val="21"/>
          <w:szCs w:val="21"/>
        </w:rPr>
        <w:t>Благочестивейшего</w:t>
      </w:r>
      <w:proofErr w:type="spellEnd"/>
      <w:r>
        <w:rPr>
          <w:rFonts w:ascii="Arial" w:hAnsi="Arial" w:cs="Arial"/>
          <w:i/>
          <w:iCs/>
          <w:color w:val="252525"/>
          <w:sz w:val="21"/>
          <w:szCs w:val="21"/>
        </w:rPr>
        <w:t xml:space="preserve"> Государя Императора Николая Александровича, как </w:t>
      </w:r>
      <w:proofErr w:type="spellStart"/>
      <w:r>
        <w:rPr>
          <w:rFonts w:ascii="Arial" w:hAnsi="Arial" w:cs="Arial"/>
          <w:i/>
          <w:iCs/>
          <w:color w:val="252525"/>
          <w:sz w:val="21"/>
          <w:szCs w:val="21"/>
        </w:rPr>
        <w:t>древле</w:t>
      </w:r>
      <w:proofErr w:type="spellEnd"/>
      <w:r>
        <w:rPr>
          <w:rFonts w:ascii="Arial" w:hAnsi="Arial" w:cs="Arial"/>
          <w:i/>
          <w:iCs/>
          <w:color w:val="252525"/>
          <w:sz w:val="21"/>
          <w:szCs w:val="21"/>
        </w:rPr>
        <w:t>, благоволившему явить прославлением сего благочестия подвижника новое и великое знамение Своих благодеяний к православному народу русскому, подносил Его Императорскому Величеству всеподданнейший доклад, в котором изложил следующее свое решение:</w:t>
      </w:r>
    </w:p>
    <w:p w:rsidR="00F12DE2" w:rsidRDefault="00F12DE2" w:rsidP="00F12DE2">
      <w:pPr>
        <w:shd w:val="clear" w:color="auto" w:fill="F5F5F5"/>
        <w:spacing w:after="24" w:line="360" w:lineRule="atLeast"/>
        <w:ind w:left="720"/>
        <w:rPr>
          <w:rFonts w:ascii="Arial" w:hAnsi="Arial" w:cs="Arial"/>
          <w:color w:val="252525"/>
          <w:sz w:val="21"/>
          <w:szCs w:val="21"/>
        </w:rPr>
      </w:pPr>
      <w:r>
        <w:rPr>
          <w:rFonts w:ascii="Arial" w:hAnsi="Arial" w:cs="Arial"/>
          <w:i/>
          <w:iCs/>
          <w:color w:val="252525"/>
          <w:sz w:val="21"/>
          <w:szCs w:val="21"/>
        </w:rPr>
        <w:t xml:space="preserve">1) благоговейного старца Серафима, почивающего в </w:t>
      </w:r>
      <w:proofErr w:type="spellStart"/>
      <w:r>
        <w:rPr>
          <w:rFonts w:ascii="Arial" w:hAnsi="Arial" w:cs="Arial"/>
          <w:i/>
          <w:iCs/>
          <w:color w:val="252525"/>
          <w:sz w:val="21"/>
          <w:szCs w:val="21"/>
        </w:rPr>
        <w:t>Саровской</w:t>
      </w:r>
      <w:proofErr w:type="spellEnd"/>
      <w:r>
        <w:rPr>
          <w:rFonts w:ascii="Arial" w:hAnsi="Arial" w:cs="Arial"/>
          <w:i/>
          <w:iCs/>
          <w:color w:val="252525"/>
          <w:sz w:val="21"/>
          <w:szCs w:val="21"/>
        </w:rPr>
        <w:t xml:space="preserve"> пустыни, признать в лике святых, </w:t>
      </w:r>
      <w:proofErr w:type="spellStart"/>
      <w:r>
        <w:rPr>
          <w:rFonts w:ascii="Arial" w:hAnsi="Arial" w:cs="Arial"/>
          <w:i/>
          <w:iCs/>
          <w:color w:val="252525"/>
          <w:sz w:val="21"/>
          <w:szCs w:val="21"/>
        </w:rPr>
        <w:t>благодатию</w:t>
      </w:r>
      <w:proofErr w:type="spellEnd"/>
      <w:r>
        <w:rPr>
          <w:rFonts w:ascii="Arial" w:hAnsi="Arial" w:cs="Arial"/>
          <w:i/>
          <w:iCs/>
          <w:color w:val="252525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i/>
          <w:iCs/>
          <w:color w:val="252525"/>
          <w:sz w:val="21"/>
          <w:szCs w:val="21"/>
        </w:rPr>
        <w:t>Божиею</w:t>
      </w:r>
      <w:proofErr w:type="spellEnd"/>
      <w:r>
        <w:rPr>
          <w:rFonts w:ascii="Arial" w:hAnsi="Arial" w:cs="Arial"/>
          <w:i/>
          <w:iCs/>
          <w:color w:val="252525"/>
          <w:sz w:val="21"/>
          <w:szCs w:val="21"/>
        </w:rPr>
        <w:t xml:space="preserve"> прославленных, а </w:t>
      </w:r>
      <w:proofErr w:type="spellStart"/>
      <w:r>
        <w:rPr>
          <w:rFonts w:ascii="Arial" w:hAnsi="Arial" w:cs="Arial"/>
          <w:i/>
          <w:iCs/>
          <w:color w:val="252525"/>
          <w:sz w:val="21"/>
          <w:szCs w:val="21"/>
        </w:rPr>
        <w:t>всечестные</w:t>
      </w:r>
      <w:proofErr w:type="spellEnd"/>
      <w:r>
        <w:rPr>
          <w:rFonts w:ascii="Arial" w:hAnsi="Arial" w:cs="Arial"/>
          <w:i/>
          <w:iCs/>
          <w:color w:val="252525"/>
          <w:sz w:val="21"/>
          <w:szCs w:val="21"/>
        </w:rPr>
        <w:t xml:space="preserve"> останки его — святыми мощами и положить оные в особо уготованную усердием Его Императорского Величества гробницу для поклонения и чествования </w:t>
      </w:r>
      <w:proofErr w:type="gramStart"/>
      <w:r>
        <w:rPr>
          <w:rFonts w:ascii="Arial" w:hAnsi="Arial" w:cs="Arial"/>
          <w:i/>
          <w:iCs/>
          <w:color w:val="252525"/>
          <w:sz w:val="21"/>
          <w:szCs w:val="21"/>
        </w:rPr>
        <w:t>от</w:t>
      </w:r>
      <w:proofErr w:type="gramEnd"/>
      <w:r>
        <w:rPr>
          <w:rFonts w:ascii="Arial" w:hAnsi="Arial" w:cs="Arial"/>
          <w:i/>
          <w:iCs/>
          <w:color w:val="252525"/>
          <w:sz w:val="21"/>
          <w:szCs w:val="21"/>
        </w:rPr>
        <w:t xml:space="preserve"> притекающих к нему с молитвою,</w:t>
      </w:r>
    </w:p>
    <w:p w:rsidR="00F12DE2" w:rsidRDefault="00F12DE2" w:rsidP="00F12DE2">
      <w:pPr>
        <w:shd w:val="clear" w:color="auto" w:fill="F5F5F5"/>
        <w:spacing w:after="24" w:line="360" w:lineRule="atLeast"/>
        <w:ind w:left="720"/>
        <w:rPr>
          <w:rFonts w:ascii="Arial" w:hAnsi="Arial" w:cs="Arial"/>
          <w:color w:val="252525"/>
          <w:sz w:val="21"/>
          <w:szCs w:val="21"/>
        </w:rPr>
      </w:pPr>
      <w:r>
        <w:rPr>
          <w:rFonts w:ascii="Arial" w:hAnsi="Arial" w:cs="Arial"/>
          <w:i/>
          <w:iCs/>
          <w:color w:val="252525"/>
          <w:sz w:val="21"/>
          <w:szCs w:val="21"/>
        </w:rPr>
        <w:t xml:space="preserve">2) службу преподобному отцу Серафиму составить особую, а до времени составления таковой, после дня прославления памяти его, отправлять ему службу общую </w:t>
      </w:r>
      <w:proofErr w:type="gramStart"/>
      <w:r>
        <w:rPr>
          <w:rFonts w:ascii="Arial" w:hAnsi="Arial" w:cs="Arial"/>
          <w:i/>
          <w:iCs/>
          <w:color w:val="252525"/>
          <w:sz w:val="21"/>
          <w:szCs w:val="21"/>
        </w:rPr>
        <w:t>преподобным</w:t>
      </w:r>
      <w:proofErr w:type="gramEnd"/>
      <w:r>
        <w:rPr>
          <w:rFonts w:ascii="Arial" w:hAnsi="Arial" w:cs="Arial"/>
          <w:i/>
          <w:iCs/>
          <w:color w:val="252525"/>
          <w:sz w:val="21"/>
          <w:szCs w:val="21"/>
        </w:rPr>
        <w:t>, память же его праздновать как в день преставления его, 2 января, так и в день открытия святых его мощей, и</w:t>
      </w:r>
    </w:p>
    <w:p w:rsidR="00F12DE2" w:rsidRDefault="00F12DE2" w:rsidP="00F12DE2">
      <w:pPr>
        <w:shd w:val="clear" w:color="auto" w:fill="F5F5F5"/>
        <w:spacing w:after="24" w:line="360" w:lineRule="atLeast"/>
        <w:ind w:left="720"/>
        <w:rPr>
          <w:rFonts w:ascii="Arial" w:hAnsi="Arial" w:cs="Arial"/>
          <w:color w:val="252525"/>
          <w:sz w:val="21"/>
          <w:szCs w:val="21"/>
        </w:rPr>
      </w:pPr>
      <w:r>
        <w:rPr>
          <w:rFonts w:ascii="Arial" w:hAnsi="Arial" w:cs="Arial"/>
          <w:i/>
          <w:iCs/>
          <w:color w:val="252525"/>
          <w:sz w:val="21"/>
          <w:szCs w:val="21"/>
        </w:rPr>
        <w:t xml:space="preserve">3) объявить </w:t>
      </w:r>
      <w:proofErr w:type="gramStart"/>
      <w:r>
        <w:rPr>
          <w:rFonts w:ascii="Arial" w:hAnsi="Arial" w:cs="Arial"/>
          <w:i/>
          <w:iCs/>
          <w:color w:val="252525"/>
          <w:sz w:val="21"/>
          <w:szCs w:val="21"/>
        </w:rPr>
        <w:t>о</w:t>
      </w:r>
      <w:proofErr w:type="gramEnd"/>
      <w:r>
        <w:rPr>
          <w:rFonts w:ascii="Arial" w:hAnsi="Arial" w:cs="Arial"/>
          <w:i/>
          <w:iCs/>
          <w:color w:val="252525"/>
          <w:sz w:val="21"/>
          <w:szCs w:val="21"/>
        </w:rPr>
        <w:t xml:space="preserve"> сем во всенародное известие от Святейшего Синода</w:t>
      </w:r>
      <w:r>
        <w:rPr>
          <w:rFonts w:ascii="Arial" w:hAnsi="Arial" w:cs="Arial"/>
          <w:color w:val="252525"/>
          <w:sz w:val="21"/>
          <w:szCs w:val="21"/>
        </w:rPr>
        <w:t>».</w:t>
      </w:r>
      <w:hyperlink r:id="rId138" w:anchor="cite_note-multiple-19" w:history="1">
        <w:r>
          <w:rPr>
            <w:rStyle w:val="a3"/>
            <w:rFonts w:ascii="Arial" w:hAnsi="Arial" w:cs="Arial"/>
            <w:color w:val="0B0080"/>
            <w:sz w:val="21"/>
            <w:szCs w:val="21"/>
            <w:u w:val="none"/>
            <w:vertAlign w:val="superscript"/>
          </w:rPr>
          <w:t>[19]</w:t>
        </w:r>
      </w:hyperlink>
      <w:hyperlink r:id="rId139" w:anchor="cite_note-24" w:history="1">
        <w:r>
          <w:rPr>
            <w:rStyle w:val="a3"/>
            <w:rFonts w:ascii="Arial" w:hAnsi="Arial" w:cs="Arial"/>
            <w:color w:val="0B0080"/>
            <w:sz w:val="21"/>
            <w:szCs w:val="21"/>
            <w:u w:val="none"/>
            <w:vertAlign w:val="superscript"/>
          </w:rPr>
          <w:t>[24]</w:t>
        </w:r>
      </w:hyperlink>
    </w:p>
    <w:p w:rsidR="00F12DE2" w:rsidRDefault="00F12DE2" w:rsidP="00F12DE2">
      <w:pPr>
        <w:pStyle w:val="a4"/>
        <w:shd w:val="clear" w:color="auto" w:fill="FFFFFF"/>
        <w:spacing w:before="120" w:beforeAutospacing="0" w:after="120" w:afterAutospacing="0" w:line="336" w:lineRule="atLeast"/>
        <w:ind w:left="1152"/>
        <w:rPr>
          <w:rFonts w:ascii="Arial" w:hAnsi="Arial" w:cs="Arial"/>
          <w:color w:val="252525"/>
          <w:sz w:val="21"/>
          <w:szCs w:val="21"/>
        </w:rPr>
      </w:pPr>
      <w:r>
        <w:rPr>
          <w:rFonts w:ascii="Arial" w:hAnsi="Arial" w:cs="Arial"/>
          <w:color w:val="252525"/>
          <w:sz w:val="21"/>
          <w:szCs w:val="21"/>
        </w:rPr>
        <w:t>Летом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140" w:tooltip="1903 год" w:history="1">
        <w:r>
          <w:rPr>
            <w:rStyle w:val="a3"/>
            <w:rFonts w:ascii="Arial" w:hAnsi="Arial" w:cs="Arial"/>
            <w:color w:val="0B0080"/>
            <w:sz w:val="21"/>
            <w:szCs w:val="21"/>
            <w:u w:val="none"/>
          </w:rPr>
          <w:t>1903 года</w:t>
        </w:r>
      </w:hyperlink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color w:val="252525"/>
          <w:sz w:val="21"/>
          <w:szCs w:val="21"/>
        </w:rPr>
        <w:t>состоялись «</w:t>
      </w:r>
      <w:proofErr w:type="spellStart"/>
      <w:r>
        <w:rPr>
          <w:rFonts w:ascii="Arial" w:hAnsi="Arial" w:cs="Arial"/>
          <w:i/>
          <w:iCs/>
          <w:color w:val="252525"/>
          <w:sz w:val="21"/>
          <w:szCs w:val="21"/>
        </w:rPr>
        <w:t>Саровские</w:t>
      </w:r>
      <w:proofErr w:type="spellEnd"/>
      <w:r>
        <w:rPr>
          <w:rFonts w:ascii="Arial" w:hAnsi="Arial" w:cs="Arial"/>
          <w:i/>
          <w:iCs/>
          <w:color w:val="252525"/>
          <w:sz w:val="21"/>
          <w:szCs w:val="21"/>
        </w:rPr>
        <w:t xml:space="preserve"> торжества</w:t>
      </w:r>
      <w:r>
        <w:rPr>
          <w:rFonts w:ascii="Arial" w:hAnsi="Arial" w:cs="Arial"/>
          <w:color w:val="252525"/>
          <w:sz w:val="21"/>
          <w:szCs w:val="21"/>
        </w:rPr>
        <w:t>» при огромном стечении народа и с участием царя и других членов императорской фамилии.</w:t>
      </w:r>
      <w:hyperlink r:id="rId141" w:anchor="cite_note-25" w:history="1">
        <w:r>
          <w:rPr>
            <w:rStyle w:val="a3"/>
            <w:rFonts w:ascii="Arial" w:hAnsi="Arial" w:cs="Arial"/>
            <w:color w:val="0B0080"/>
            <w:sz w:val="21"/>
            <w:szCs w:val="21"/>
            <w:u w:val="none"/>
            <w:vertAlign w:val="superscript"/>
          </w:rPr>
          <w:t>[25]</w:t>
        </w:r>
      </w:hyperlink>
    </w:p>
    <w:p w:rsidR="00F12DE2" w:rsidRDefault="00F12DE2" w:rsidP="00F12DE2">
      <w:pPr>
        <w:pStyle w:val="a4"/>
        <w:shd w:val="clear" w:color="auto" w:fill="FFFFFF"/>
        <w:spacing w:before="120" w:beforeAutospacing="0" w:after="120" w:afterAutospacing="0" w:line="336" w:lineRule="atLeast"/>
        <w:ind w:left="1152"/>
        <w:rPr>
          <w:rFonts w:ascii="Arial" w:hAnsi="Arial" w:cs="Arial"/>
          <w:color w:val="252525"/>
          <w:sz w:val="21"/>
          <w:szCs w:val="21"/>
        </w:rPr>
      </w:pPr>
      <w:r>
        <w:rPr>
          <w:rFonts w:ascii="Arial" w:hAnsi="Arial" w:cs="Arial"/>
          <w:color w:val="252525"/>
          <w:sz w:val="21"/>
          <w:szCs w:val="21"/>
        </w:rPr>
        <w:t xml:space="preserve">Преп. Серафим широко почитается в среде православных верующих и в настоящее время. </w:t>
      </w:r>
      <w:proofErr w:type="gramStart"/>
      <w:r>
        <w:rPr>
          <w:rFonts w:ascii="Arial" w:hAnsi="Arial" w:cs="Arial"/>
          <w:color w:val="252525"/>
          <w:sz w:val="21"/>
          <w:szCs w:val="21"/>
        </w:rPr>
        <w:t>Неоднократно сообщалось о чудесах и исцелениях у его мощей, а также о явлениях его людям (например, об одном из них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142" w:tooltip="Иоанн Кронштадтский" w:history="1">
        <w:r>
          <w:rPr>
            <w:rStyle w:val="a3"/>
            <w:rFonts w:ascii="Arial" w:hAnsi="Arial" w:cs="Arial"/>
            <w:color w:val="0B0080"/>
            <w:sz w:val="21"/>
            <w:szCs w:val="21"/>
            <w:u w:val="none"/>
          </w:rPr>
          <w:t>св. прав.</w:t>
        </w:r>
        <w:proofErr w:type="gramEnd"/>
        <w:r>
          <w:rPr>
            <w:rStyle w:val="a3"/>
            <w:rFonts w:ascii="Arial" w:hAnsi="Arial" w:cs="Arial"/>
            <w:color w:val="0B0080"/>
            <w:sz w:val="21"/>
            <w:szCs w:val="21"/>
            <w:u w:val="none"/>
          </w:rPr>
          <w:t xml:space="preserve"> </w:t>
        </w:r>
        <w:proofErr w:type="gramStart"/>
        <w:r>
          <w:rPr>
            <w:rStyle w:val="a3"/>
            <w:rFonts w:ascii="Arial" w:hAnsi="Arial" w:cs="Arial"/>
            <w:color w:val="0B0080"/>
            <w:sz w:val="21"/>
            <w:szCs w:val="21"/>
            <w:u w:val="none"/>
          </w:rPr>
          <w:t xml:space="preserve">Иоанн </w:t>
        </w:r>
        <w:proofErr w:type="spellStart"/>
        <w:r>
          <w:rPr>
            <w:rStyle w:val="a3"/>
            <w:rFonts w:ascii="Arial" w:hAnsi="Arial" w:cs="Arial"/>
            <w:color w:val="0B0080"/>
            <w:sz w:val="21"/>
            <w:szCs w:val="21"/>
            <w:u w:val="none"/>
          </w:rPr>
          <w:t>Кронштадский</w:t>
        </w:r>
        <w:proofErr w:type="spellEnd"/>
      </w:hyperlink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color w:val="252525"/>
          <w:sz w:val="21"/>
          <w:szCs w:val="21"/>
        </w:rPr>
        <w:t>пишет в своей книге).</w:t>
      </w:r>
      <w:hyperlink r:id="rId143" w:anchor="cite_note-26" w:history="1">
        <w:r>
          <w:rPr>
            <w:rStyle w:val="a3"/>
            <w:rFonts w:ascii="Arial" w:hAnsi="Arial" w:cs="Arial"/>
            <w:color w:val="0B0080"/>
            <w:sz w:val="21"/>
            <w:szCs w:val="21"/>
            <w:u w:val="none"/>
            <w:vertAlign w:val="superscript"/>
          </w:rPr>
          <w:t>[26]</w:t>
        </w:r>
      </w:hyperlink>
      <w:proofErr w:type="gramEnd"/>
    </w:p>
    <w:p w:rsidR="00F12DE2" w:rsidRDefault="00F12DE2" w:rsidP="00495A74"/>
    <w:sectPr w:rsidR="00F12DE2" w:rsidSect="00FB11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1A4319"/>
    <w:multiLevelType w:val="multilevel"/>
    <w:tmpl w:val="296697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95A74"/>
    <w:rsid w:val="00351F7A"/>
    <w:rsid w:val="00495A74"/>
    <w:rsid w:val="00F12DE2"/>
    <w:rsid w:val="00FB11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1F0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12DE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495A7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95A74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apple-converted-space">
    <w:name w:val="apple-converted-space"/>
    <w:basedOn w:val="a0"/>
    <w:rsid w:val="00495A74"/>
  </w:style>
  <w:style w:type="character" w:styleId="a3">
    <w:name w:val="Hyperlink"/>
    <w:basedOn w:val="a0"/>
    <w:uiPriority w:val="99"/>
    <w:semiHidden/>
    <w:unhideWhenUsed/>
    <w:rsid w:val="00495A74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F12DE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4">
    <w:name w:val="Normal (Web)"/>
    <w:basedOn w:val="a"/>
    <w:uiPriority w:val="99"/>
    <w:semiHidden/>
    <w:unhideWhenUsed/>
    <w:rsid w:val="00F12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octoggle">
    <w:name w:val="toctoggle"/>
    <w:basedOn w:val="a0"/>
    <w:rsid w:val="00F12DE2"/>
  </w:style>
  <w:style w:type="character" w:customStyle="1" w:styleId="tocnumber">
    <w:name w:val="tocnumber"/>
    <w:basedOn w:val="a0"/>
    <w:rsid w:val="00F12DE2"/>
  </w:style>
  <w:style w:type="character" w:customStyle="1" w:styleId="toctext">
    <w:name w:val="toctext"/>
    <w:basedOn w:val="a0"/>
    <w:rsid w:val="00F12DE2"/>
  </w:style>
  <w:style w:type="character" w:customStyle="1" w:styleId="mw-headline">
    <w:name w:val="mw-headline"/>
    <w:basedOn w:val="a0"/>
    <w:rsid w:val="00F12DE2"/>
  </w:style>
  <w:style w:type="character" w:customStyle="1" w:styleId="mw-editsection">
    <w:name w:val="mw-editsection"/>
    <w:basedOn w:val="a0"/>
    <w:rsid w:val="00F12DE2"/>
  </w:style>
  <w:style w:type="character" w:customStyle="1" w:styleId="mw-editsection-bracket">
    <w:name w:val="mw-editsection-bracket"/>
    <w:basedOn w:val="a0"/>
    <w:rsid w:val="00F12DE2"/>
  </w:style>
  <w:style w:type="character" w:customStyle="1" w:styleId="mw-editsection-divider">
    <w:name w:val="mw-editsection-divider"/>
    <w:basedOn w:val="a0"/>
    <w:rsid w:val="00F12DE2"/>
  </w:style>
  <w:style w:type="paragraph" w:styleId="a5">
    <w:name w:val="Balloon Text"/>
    <w:basedOn w:val="a"/>
    <w:link w:val="a6"/>
    <w:uiPriority w:val="99"/>
    <w:semiHidden/>
    <w:unhideWhenUsed/>
    <w:rsid w:val="00F12D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12DE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55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126247">
          <w:marLeft w:val="0"/>
          <w:marRight w:val="0"/>
          <w:marTop w:val="0"/>
          <w:marBottom w:val="0"/>
          <w:divBdr>
            <w:top w:val="single" w:sz="6" w:space="5" w:color="AAAAAA"/>
            <w:left w:val="single" w:sz="6" w:space="5" w:color="AAAAAA"/>
            <w:bottom w:val="single" w:sz="6" w:space="5" w:color="AAAAAA"/>
            <w:right w:val="single" w:sz="6" w:space="5" w:color="AAAAAA"/>
          </w:divBdr>
        </w:div>
        <w:div w:id="443962050">
          <w:marLeft w:val="0"/>
          <w:marRight w:val="336"/>
          <w:marTop w:val="12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297238">
              <w:marLeft w:val="0"/>
              <w:marRight w:val="0"/>
              <w:marTop w:val="0"/>
              <w:marBottom w:val="0"/>
              <w:divBdr>
                <w:top w:val="single" w:sz="6" w:space="2" w:color="CCCCCC"/>
                <w:left w:val="single" w:sz="6" w:space="2" w:color="CCCCCC"/>
                <w:bottom w:val="single" w:sz="6" w:space="2" w:color="CCCCCC"/>
                <w:right w:val="single" w:sz="6" w:space="2" w:color="CCCCCC"/>
              </w:divBdr>
            </w:div>
          </w:divsChild>
        </w:div>
        <w:div w:id="292634034">
          <w:marLeft w:val="336"/>
          <w:marRight w:val="0"/>
          <w:marTop w:val="12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662068">
              <w:marLeft w:val="0"/>
              <w:marRight w:val="0"/>
              <w:marTop w:val="0"/>
              <w:marBottom w:val="0"/>
              <w:divBdr>
                <w:top w:val="single" w:sz="6" w:space="2" w:color="CCCCCC"/>
                <w:left w:val="single" w:sz="6" w:space="2" w:color="CCCCCC"/>
                <w:bottom w:val="single" w:sz="6" w:space="2" w:color="CCCCCC"/>
                <w:right w:val="single" w:sz="6" w:space="2" w:color="CCCCCC"/>
              </w:divBdr>
            </w:div>
          </w:divsChild>
        </w:div>
        <w:div w:id="236062004">
          <w:marLeft w:val="0"/>
          <w:marRight w:val="336"/>
          <w:marTop w:val="12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193226">
              <w:marLeft w:val="0"/>
              <w:marRight w:val="0"/>
              <w:marTop w:val="0"/>
              <w:marBottom w:val="0"/>
              <w:divBdr>
                <w:top w:val="single" w:sz="6" w:space="2" w:color="CCCCCC"/>
                <w:left w:val="single" w:sz="6" w:space="2" w:color="CCCCCC"/>
                <w:bottom w:val="single" w:sz="6" w:space="2" w:color="CCCCCC"/>
                <w:right w:val="single" w:sz="6" w:space="2" w:color="CCCCCC"/>
              </w:divBdr>
            </w:div>
          </w:divsChild>
        </w:div>
        <w:div w:id="1073812981">
          <w:marLeft w:val="336"/>
          <w:marRight w:val="0"/>
          <w:marTop w:val="12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541291">
              <w:marLeft w:val="0"/>
              <w:marRight w:val="0"/>
              <w:marTop w:val="0"/>
              <w:marBottom w:val="0"/>
              <w:divBdr>
                <w:top w:val="single" w:sz="6" w:space="2" w:color="CCCCCC"/>
                <w:left w:val="single" w:sz="6" w:space="2" w:color="CCCCCC"/>
                <w:bottom w:val="single" w:sz="6" w:space="2" w:color="CCCCCC"/>
                <w:right w:val="single" w:sz="6" w:space="2" w:color="CCCCCC"/>
              </w:divBdr>
            </w:div>
          </w:divsChild>
        </w:div>
        <w:div w:id="336925006">
          <w:marLeft w:val="336"/>
          <w:marRight w:val="0"/>
          <w:marTop w:val="12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650058">
              <w:marLeft w:val="0"/>
              <w:marRight w:val="0"/>
              <w:marTop w:val="0"/>
              <w:marBottom w:val="0"/>
              <w:divBdr>
                <w:top w:val="single" w:sz="6" w:space="2" w:color="CCCCCC"/>
                <w:left w:val="single" w:sz="6" w:space="2" w:color="CCCCCC"/>
                <w:bottom w:val="single" w:sz="6" w:space="2" w:color="CCCCCC"/>
                <w:right w:val="single" w:sz="6" w:space="2" w:color="CCCCCC"/>
              </w:divBdr>
            </w:div>
          </w:divsChild>
        </w:div>
        <w:div w:id="58989606">
          <w:marLeft w:val="336"/>
          <w:marRight w:val="0"/>
          <w:marTop w:val="12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220890">
              <w:marLeft w:val="0"/>
              <w:marRight w:val="0"/>
              <w:marTop w:val="0"/>
              <w:marBottom w:val="0"/>
              <w:divBdr>
                <w:top w:val="single" w:sz="6" w:space="2" w:color="CCCCCC"/>
                <w:left w:val="single" w:sz="6" w:space="2" w:color="CCCCCC"/>
                <w:bottom w:val="single" w:sz="6" w:space="2" w:color="CCCCCC"/>
                <w:right w:val="single" w:sz="6" w:space="2" w:color="CCCCCC"/>
              </w:divBdr>
            </w:div>
          </w:divsChild>
        </w:div>
        <w:div w:id="895236572">
          <w:marLeft w:val="336"/>
          <w:marRight w:val="0"/>
          <w:marTop w:val="12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525187">
              <w:marLeft w:val="0"/>
              <w:marRight w:val="0"/>
              <w:marTop w:val="0"/>
              <w:marBottom w:val="0"/>
              <w:divBdr>
                <w:top w:val="single" w:sz="6" w:space="2" w:color="CCCCCC"/>
                <w:left w:val="single" w:sz="6" w:space="2" w:color="CCCCCC"/>
                <w:bottom w:val="single" w:sz="6" w:space="2" w:color="CCCCCC"/>
                <w:right w:val="single" w:sz="6" w:space="2" w:color="CCCCCC"/>
              </w:divBdr>
            </w:div>
          </w:divsChild>
        </w:div>
        <w:div w:id="1375544449">
          <w:blockQuote w:val="1"/>
          <w:marLeft w:val="843"/>
          <w:marRight w:val="0"/>
          <w:marTop w:val="168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ru.wikipedia.org/w/index.php?title=%D0%A1%D0%B5%D1%80%D0%B0%D1%84%D0%B8%D0%BC_%D0%A1%D0%B0%D1%80%D0%BE%D0%B2%D1%81%D0%BA%D0%B8%D0%B9&amp;veaction=edit&amp;vesection=1" TargetMode="External"/><Relationship Id="rId117" Type="http://schemas.openxmlformats.org/officeDocument/2006/relationships/hyperlink" Target="https://ru.wikipedia.org/wiki/%D0%9E%D0%B1%D0%B5%D1%80-%D0%BF%D1%80%D0%BE%D0%BA%D1%83%D1%80%D0%BE%D1%80" TargetMode="External"/><Relationship Id="rId21" Type="http://schemas.openxmlformats.org/officeDocument/2006/relationships/hyperlink" Target="https://ru.wikipedia.org/wiki/%D1%E5%F0%E0%F4%E8%EC_%D1%E0%F0%EE%E2%F1%EA%E8%E9" TargetMode="External"/><Relationship Id="rId42" Type="http://schemas.openxmlformats.org/officeDocument/2006/relationships/hyperlink" Target="https://ru.wikipedia.org/wiki/1778_%D0%B3%D0%BE%D0%B4" TargetMode="External"/><Relationship Id="rId47" Type="http://schemas.openxmlformats.org/officeDocument/2006/relationships/hyperlink" Target="https://ru.wikipedia.org/wiki/1793_%D0%B3%D0%BE%D0%B4" TargetMode="External"/><Relationship Id="rId63" Type="http://schemas.openxmlformats.org/officeDocument/2006/relationships/hyperlink" Target="https://ru.wikipedia.org/wiki/%D0%91%D0%BE%D0%B3%D0%BE%D1%80%D0%BE%D0%B4%D0%B8%D1%86%D0%B0" TargetMode="External"/><Relationship Id="rId68" Type="http://schemas.openxmlformats.org/officeDocument/2006/relationships/image" Target="media/image3.jpeg"/><Relationship Id="rId84" Type="http://schemas.openxmlformats.org/officeDocument/2006/relationships/image" Target="media/image4.jpeg"/><Relationship Id="rId89" Type="http://schemas.openxmlformats.org/officeDocument/2006/relationships/hyperlink" Target="https://ru.wikipedia.org/w/index.php?title=%D0%A1%D0%B5%D1%80%D0%B0%D1%84%D0%B8%D0%BC_%D0%A1%D0%B0%D1%80%D0%BE%D0%B2%D1%81%D0%BA%D0%B8%D0%B9&amp;veaction=edit&amp;vesection=4" TargetMode="External"/><Relationship Id="rId112" Type="http://schemas.openxmlformats.org/officeDocument/2006/relationships/hyperlink" Target="https://ru.wikipedia.org/wiki/%D1%E5%F0%E0%F4%E8%EC_%D1%E0%F0%EE%E2%F1%EA%E8%E9" TargetMode="External"/><Relationship Id="rId133" Type="http://schemas.openxmlformats.org/officeDocument/2006/relationships/hyperlink" Target="https://ru.wikipedia.org/wiki/%D0%92%D0%BB%D0%B0%D0%B4%D0%B8%D0%BC%D0%B8%D1%80_(%D0%91%D0%BE%D0%B3%D0%BE%D1%8F%D0%B2%D0%BB%D0%B5%D0%BD%D1%81%D0%BA%D0%B8%D0%B9)" TargetMode="External"/><Relationship Id="rId138" Type="http://schemas.openxmlformats.org/officeDocument/2006/relationships/hyperlink" Target="https://ru.wikipedia.org/wiki/%D1%E5%F0%E0%F4%E8%EC_%D1%E0%F0%EE%E2%F1%EA%E8%E9" TargetMode="External"/><Relationship Id="rId16" Type="http://schemas.openxmlformats.org/officeDocument/2006/relationships/hyperlink" Target="https://ru.wikipedia.org/wiki/%D0%A1%D0%B2%D1%8F%D1%82%D0%BE%D0%B9" TargetMode="External"/><Relationship Id="rId107" Type="http://schemas.openxmlformats.org/officeDocument/2006/relationships/hyperlink" Target="https://ru.wikipedia.org/wiki/1903_%D0%B3%D0%BE%D0%B4" TargetMode="External"/><Relationship Id="rId11" Type="http://schemas.openxmlformats.org/officeDocument/2006/relationships/hyperlink" Target="https://ru.wikipedia.org/wiki/%D0%98%D0%B5%D1%80%D0%BE%D0%BC%D0%BE%D0%BD%D0%B0%D1%85" TargetMode="External"/><Relationship Id="rId32" Type="http://schemas.openxmlformats.org/officeDocument/2006/relationships/hyperlink" Target="https://ru.wikipedia.org/wiki/%D0%9A%D1%83%D1%80%D1%81%D0%BA" TargetMode="External"/><Relationship Id="rId37" Type="http://schemas.openxmlformats.org/officeDocument/2006/relationships/hyperlink" Target="https://ru.wikipedia.org/wiki/%D1%E5%F0%E0%F4%E8%EC_%D1%E0%F0%EE%E2%F1%EA%E8%E9" TargetMode="External"/><Relationship Id="rId53" Type="http://schemas.openxmlformats.org/officeDocument/2006/relationships/hyperlink" Target="https://ru.wikipedia.org/wiki/%D0%A1%D0%BD%D1%8B%D1%82%D1%8C" TargetMode="External"/><Relationship Id="rId58" Type="http://schemas.openxmlformats.org/officeDocument/2006/relationships/hyperlink" Target="https://ru.wikipedia.org/wiki/1810_%D0%B3%D0%BE%D0%B4" TargetMode="External"/><Relationship Id="rId74" Type="http://schemas.openxmlformats.org/officeDocument/2006/relationships/hyperlink" Target="https://ru.wikipedia.org/wiki/%D1%E5%F0%E0%F4%E8%EC_%D1%E0%F0%EE%E2%F1%EA%E8%E9" TargetMode="External"/><Relationship Id="rId79" Type="http://schemas.openxmlformats.org/officeDocument/2006/relationships/hyperlink" Target="https://ru.wikipedia.org/wiki/%D1%E5%F0%E0%F4%E8%EC_%D1%E0%F0%EE%E2%F1%EA%E8%E9" TargetMode="External"/><Relationship Id="rId102" Type="http://schemas.openxmlformats.org/officeDocument/2006/relationships/hyperlink" Target="https://ru.wikipedia.org/wiki/%D0%9F%D0%B5%D1%87%D0%B5%D1%80%D1%81%D0%BA%D0%B8%D0%B9_%D0%92%D0%BE%D0%B7%D0%BD%D0%B5%D1%81%D0%B5%D0%BD%D1%81%D0%BA%D0%B8%D0%B9_%D0%BC%D0%BE%D0%BD%D0%B0%D1%81%D1%82%D1%8B%D1%80%D1%8C" TargetMode="External"/><Relationship Id="rId123" Type="http://schemas.openxmlformats.org/officeDocument/2006/relationships/hyperlink" Target="https://ru.wikipedia.org/wiki/%D0%9D%D0%B8%D0%BA%D0%BE%D0%BB%D0%B0%D0%B9_II" TargetMode="External"/><Relationship Id="rId128" Type="http://schemas.openxmlformats.org/officeDocument/2006/relationships/hyperlink" Target="https://ru.wikipedia.org/wiki/%D1%E5%F0%E0%F4%E8%EC_%D1%E0%F0%EE%E2%F1%EA%E8%E9" TargetMode="External"/><Relationship Id="rId144" Type="http://schemas.openxmlformats.org/officeDocument/2006/relationships/fontTable" Target="fontTable.xml"/><Relationship Id="rId5" Type="http://schemas.openxmlformats.org/officeDocument/2006/relationships/hyperlink" Target="http://sahaja-yoga.ru/kundalini.htm" TargetMode="External"/><Relationship Id="rId90" Type="http://schemas.openxmlformats.org/officeDocument/2006/relationships/hyperlink" Target="https://ru.wikipedia.org/w/index.php?title=%D0%A1%D0%B5%D1%80%D0%B0%D1%84%D0%B8%D0%BC_%D0%A1%D0%B0%D1%80%D0%BE%D0%B2%D1%81%D0%BA%D0%B8%D0%B9&amp;action=edit&amp;section=4" TargetMode="External"/><Relationship Id="rId95" Type="http://schemas.openxmlformats.org/officeDocument/2006/relationships/hyperlink" Target="https://ru.wikipedia.org/wiki/1818_%D0%B3%D0%BE%D0%B4" TargetMode="External"/><Relationship Id="rId22" Type="http://schemas.openxmlformats.org/officeDocument/2006/relationships/hyperlink" Target="https://ru.wikipedia.org/wiki/%D1%E5%F0%E0%F4%E8%EC_%D1%E0%F0%EE%E2%F1%EA%E8%E9" TargetMode="External"/><Relationship Id="rId27" Type="http://schemas.openxmlformats.org/officeDocument/2006/relationships/hyperlink" Target="https://ru.wikipedia.org/w/index.php?title=%D0%A1%D0%B5%D1%80%D0%B0%D1%84%D0%B8%D0%BC_%D0%A1%D0%B0%D1%80%D0%BE%D0%B2%D1%81%D0%BA%D0%B8%D0%B9&amp;action=edit&amp;section=1" TargetMode="External"/><Relationship Id="rId43" Type="http://schemas.openxmlformats.org/officeDocument/2006/relationships/hyperlink" Target="https://ru.wikipedia.org/wiki/%D0%A1%D0%B0%D1%80%D0%BE%D0%B2%D1%81%D0%BA%D0%B8%D0%B9_%D0%BC%D0%BE%D0%BD%D0%B0%D1%81%D1%82%D1%8B%D1%80%D1%8C" TargetMode="External"/><Relationship Id="rId48" Type="http://schemas.openxmlformats.org/officeDocument/2006/relationships/hyperlink" Target="https://ru.wikipedia.org/wiki/%D0%98%D0%B5%D1%80%D0%BE%D0%BC%D0%BE%D0%BD%D0%B0%D1%85" TargetMode="External"/><Relationship Id="rId64" Type="http://schemas.openxmlformats.org/officeDocument/2006/relationships/hyperlink" Target="https://ru.wikipedia.org/wiki/%D0%98%D0%BE%D0%B0%D0%BD%D0%BD_%D0%9A%D1%80%D0%B5%D1%81%D1%82%D0%B8%D1%82%D0%B5%D0%BB%D1%8C" TargetMode="External"/><Relationship Id="rId69" Type="http://schemas.openxmlformats.org/officeDocument/2006/relationships/hyperlink" Target="https://ru.wikipedia.org/wiki/%D1%E5%F0%E0%F4%E8%EC_%D1%E0%F0%EE%E2%F1%EA%E8%E9" TargetMode="External"/><Relationship Id="rId113" Type="http://schemas.openxmlformats.org/officeDocument/2006/relationships/hyperlink" Target="https://ru.wikipedia.org/wiki/1883_%D0%B3%D0%BE%D0%B4" TargetMode="External"/><Relationship Id="rId118" Type="http://schemas.openxmlformats.org/officeDocument/2006/relationships/hyperlink" Target="https://ru.wikipedia.org/wiki/%D0%A1%D0%B2%D1%8F%D1%89%D0%B5%D0%BD%D0%BD%D1%8B%D0%B9_%D1%81%D0%B8%D0%BD%D0%BE%D0%B4" TargetMode="External"/><Relationship Id="rId134" Type="http://schemas.openxmlformats.org/officeDocument/2006/relationships/hyperlink" Target="https://ru.wikipedia.org/wiki/%D0%9C%D0%BE%D1%89%D0%B8" TargetMode="External"/><Relationship Id="rId139" Type="http://schemas.openxmlformats.org/officeDocument/2006/relationships/hyperlink" Target="https://ru.wikipedia.org/wiki/%D1%E5%F0%E0%F4%E8%EC_%D1%E0%F0%EE%E2%F1%EA%E8%E9" TargetMode="External"/><Relationship Id="rId80" Type="http://schemas.openxmlformats.org/officeDocument/2006/relationships/hyperlink" Target="https://ru.wikipedia.org/wiki/%D0%95%D0%B4%D0%B8%D0%BD%D0%BE%D0%B2%D0%B5%D1%80%D0%B8%D0%B5" TargetMode="External"/><Relationship Id="rId85" Type="http://schemas.openxmlformats.org/officeDocument/2006/relationships/hyperlink" Target="https://ru.wikipedia.org/wiki/%D1%E5%F0%E0%F4%E8%EC_%D1%E0%F0%EE%E2%F1%EA%E8%E9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ru.wikipedia.org/wiki/%D0%94%D0%B8%D0%B2%D0%B5%D0%B5%D0%B2%D1%81%D0%BA%D0%B8%D0%B9_%D0%BC%D0%BE%D0%BD%D0%B0%D1%81%D1%82%D1%8B%D1%80%D1%8C" TargetMode="External"/><Relationship Id="rId17" Type="http://schemas.openxmlformats.org/officeDocument/2006/relationships/hyperlink" Target="https://ru.wikipedia.org/wiki/%D1%E5%F0%E0%F4%E8%EC_%D1%E0%F0%EE%E2%F1%EA%E8%E9" TargetMode="External"/><Relationship Id="rId25" Type="http://schemas.openxmlformats.org/officeDocument/2006/relationships/hyperlink" Target="https://ru.wikipedia.org/wiki/%D1%E5%F0%E0%F4%E8%EC_%D1%E0%F0%EE%E2%F1%EA%E8%E9" TargetMode="External"/><Relationship Id="rId33" Type="http://schemas.openxmlformats.org/officeDocument/2006/relationships/hyperlink" Target="https://ru.wikipedia.org/wiki/%D0%A1%D0%B5%D1%80%D0%B3%D0%B8%D0%B9_%D0%A0%D0%B0%D0%B4%D0%BE%D0%BD%D0%B5%D0%B6%D1%81%D0%BA%D0%B8%D0%B9" TargetMode="External"/><Relationship Id="rId38" Type="http://schemas.openxmlformats.org/officeDocument/2006/relationships/hyperlink" Target="https://ru.wikipedia.org/wiki/1776_%D0%B3%D0%BE%D0%B4" TargetMode="External"/><Relationship Id="rId46" Type="http://schemas.openxmlformats.org/officeDocument/2006/relationships/hyperlink" Target="https://ru.wikipedia.org/wiki/%D0%98%D0%B5%D1%80%D0%BE%D0%B4%D0%B8%D0%B0%D0%BA%D0%BE%D0%BD" TargetMode="External"/><Relationship Id="rId59" Type="http://schemas.openxmlformats.org/officeDocument/2006/relationships/hyperlink" Target="https://ru.wikipedia.org/wiki/1825_%D0%B3%D0%BE%D0%B4" TargetMode="External"/><Relationship Id="rId67" Type="http://schemas.openxmlformats.org/officeDocument/2006/relationships/hyperlink" Target="https://ru.wikipedia.org/wiki/%D0%A4%D0%B0%D0%B9%D0%BB:Serafim_Sarovsky_fall.jpg" TargetMode="External"/><Relationship Id="rId103" Type="http://schemas.openxmlformats.org/officeDocument/2006/relationships/hyperlink" Target="https://ru.wikipedia.org/wiki/%D1%E5%F0%E0%F4%E8%EC_%D1%E0%F0%EE%E2%F1%EA%E8%E9" TargetMode="External"/><Relationship Id="rId108" Type="http://schemas.openxmlformats.org/officeDocument/2006/relationships/hyperlink" Target="https://ru.wikipedia.org/wiki/%D1%E5%F0%E0%F4%E8%EC_%D1%E0%F0%EE%E2%F1%EA%E8%E9" TargetMode="External"/><Relationship Id="rId116" Type="http://schemas.openxmlformats.org/officeDocument/2006/relationships/hyperlink" Target="https://ru.wikipedia.org/w/index.php?title=%D0%92%D0%B8%D0%BD%D0%BE%D0%B3%D1%80%D0%B0%D0%B4%D0%BE%D0%B2,_%D0%93%D0%B0%D0%B2%D1%80%D0%B8%D0%B8%D0%BB_%D0%9A%D0%B8%D0%BF%D1%80%D0%B8%D0%B0%D0%BD%D0%BE%D0%B2%D0%B8%D1%87&amp;action=edit&amp;redlink=1" TargetMode="External"/><Relationship Id="rId124" Type="http://schemas.openxmlformats.org/officeDocument/2006/relationships/hyperlink" Target="https://ru.wikipedia.org/wiki/%D0%90%D0%BB%D0%B5%D0%BA%D1%81%D0%B0%D0%BD%D0%B4%D1%80%D0%B0_%D0%A4%D1%91%D0%B4%D0%BE%D1%80%D0%BE%D0%B2%D0%BD%D0%B0_(%D0%B8%D0%BC%D0%BF%D0%B5%D1%80%D0%B0%D1%82%D1%80%D0%B8%D1%86%D0%B0,_%D0%B6%D0%B5%D0%BD%D0%B0_%D0%9D%D0%B8%D0%BA%D0%BE%D0%BB%D0%B0%D1%8F_II)" TargetMode="External"/><Relationship Id="rId129" Type="http://schemas.openxmlformats.org/officeDocument/2006/relationships/hyperlink" Target="https://ru.wikipedia.org/wiki/%D0%A1%D0%B5%D1%80%D0%B0%D1%84%D0%B8%D0%BC_(%D0%A7%D0%B8%D1%87%D0%B0%D0%B3%D0%BE%D0%B2)" TargetMode="External"/><Relationship Id="rId137" Type="http://schemas.openxmlformats.org/officeDocument/2006/relationships/hyperlink" Target="https://ru.wikipedia.org/wiki/1903_%D0%B3%D0%BE%D0%B4" TargetMode="External"/><Relationship Id="rId20" Type="http://schemas.openxmlformats.org/officeDocument/2006/relationships/hyperlink" Target="https://ru.wikipedia.org/wiki/%D1%E5%F0%E0%F4%E8%EC_%D1%E0%F0%EE%E2%F1%EA%E8%E9" TargetMode="External"/><Relationship Id="rId41" Type="http://schemas.openxmlformats.org/officeDocument/2006/relationships/hyperlink" Target="https://ru.wikipedia.org/wiki/%D0%94%D0%BE%D1%81%D0%B8%D1%84%D0%B5%D1%8F_%D0%9A%D0%B8%D0%B5%D0%B2%D1%81%D0%BA%D0%B0%D1%8F" TargetMode="External"/><Relationship Id="rId54" Type="http://schemas.openxmlformats.org/officeDocument/2006/relationships/hyperlink" Target="https://ru.wikipedia.org/wiki/%D0%A1%D1%82%D0%BE%D0%BB%D0%BF%D0%BD%D0%B8%D0%BA" TargetMode="External"/><Relationship Id="rId62" Type="http://schemas.openxmlformats.org/officeDocument/2006/relationships/hyperlink" Target="https://ru.wikipedia.org/wiki/1831_%D0%B3%D0%BE%D0%B4" TargetMode="External"/><Relationship Id="rId70" Type="http://schemas.openxmlformats.org/officeDocument/2006/relationships/hyperlink" Target="https://ru.wikipedia.org/w/index.php?title=%D0%A1%D0%B5%D1%80%D0%B0%D1%84%D0%B8%D0%BC_%D0%A1%D0%B0%D1%80%D0%BE%D0%B2%D1%81%D0%BA%D0%B8%D0%B9&amp;veaction=edit&amp;vesection=2" TargetMode="External"/><Relationship Id="rId75" Type="http://schemas.openxmlformats.org/officeDocument/2006/relationships/hyperlink" Target="https://ru.wikipedia.org/wiki/%D0%9D%D0%B0%D0%BF%D0%B5%D1%80%D1%81%D0%BD%D1%8B%D0%B9_%D0%BA%D1%80%D0%B5%D1%81%D1%82" TargetMode="External"/><Relationship Id="rId83" Type="http://schemas.openxmlformats.org/officeDocument/2006/relationships/hyperlink" Target="https://commons.wikimedia.org/wiki/File:Signature_Seraphim_of_Sarov.jpg?uselang=ru" TargetMode="External"/><Relationship Id="rId88" Type="http://schemas.openxmlformats.org/officeDocument/2006/relationships/hyperlink" Target="https://ru.wikipedia.org/wiki/%D0%A0%D0%BE%D1%81%D1%82%D0%BE%D0%B2" TargetMode="External"/><Relationship Id="rId91" Type="http://schemas.openxmlformats.org/officeDocument/2006/relationships/hyperlink" Target="https://commons.wikimedia.org/wiki/File:La_vida_de_san_Seraf%C3%ADn.jpg?uselang=ru" TargetMode="External"/><Relationship Id="rId96" Type="http://schemas.openxmlformats.org/officeDocument/2006/relationships/hyperlink" Target="https://ru.wikipedia.org/wiki/1839_%D0%B3%D0%BE%D0%B4" TargetMode="External"/><Relationship Id="rId111" Type="http://schemas.openxmlformats.org/officeDocument/2006/relationships/hyperlink" Target="https://ru.wikipedia.org/wiki/%D1%E5%F0%E0%F4%E8%EC_%D1%E0%F0%EE%E2%F1%EA%E8%E9" TargetMode="External"/><Relationship Id="rId132" Type="http://schemas.openxmlformats.org/officeDocument/2006/relationships/hyperlink" Target="https://ru.wikipedia.org/wiki/1903_%D0%B3%D0%BE%D0%B4" TargetMode="External"/><Relationship Id="rId140" Type="http://schemas.openxmlformats.org/officeDocument/2006/relationships/hyperlink" Target="https://ru.wikipedia.org/wiki/1903_%D0%B3%D0%BE%D0%B4" TargetMode="External"/><Relationship Id="rId145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30_%D0%B8%D1%8E%D0%BB%D1%8F" TargetMode="External"/><Relationship Id="rId15" Type="http://schemas.openxmlformats.org/officeDocument/2006/relationships/hyperlink" Target="https://ru.wikipedia.org/wiki/%D0%9D%D0%B8%D0%BA%D0%BE%D0%BB%D0%B0%D0%B9_II" TargetMode="External"/><Relationship Id="rId23" Type="http://schemas.openxmlformats.org/officeDocument/2006/relationships/hyperlink" Target="https://ru.wikipedia.org/wiki/%D1%E5%F0%E0%F4%E8%EC_%D1%E0%F0%EE%E2%F1%EA%E8%E9" TargetMode="External"/><Relationship Id="rId28" Type="http://schemas.openxmlformats.org/officeDocument/2006/relationships/hyperlink" Target="https://commons.wikimedia.org/wiki/File:Serafim_and_a_bear.jpg?uselang=ru" TargetMode="External"/><Relationship Id="rId36" Type="http://schemas.openxmlformats.org/officeDocument/2006/relationships/hyperlink" Target="https://ru.wikipedia.org/wiki/%D0%9A%D1%83%D1%80%D1%81%D0%BA%D0%B0%D1%8F_%D0%9A%D0%BE%D1%80%D0%B5%D0%BD%D0%BD%D0%B0%D1%8F_%D0%B8%D0%BA%D0%BE%D0%BD%D0%B0_%D0%91%D0%BE%D0%B6%D0%B8%D0%B5%D0%B9_%D0%9C%D0%B0%D1%82%D0%B5%D1%80%D0%B8" TargetMode="External"/><Relationship Id="rId49" Type="http://schemas.openxmlformats.org/officeDocument/2006/relationships/hyperlink" Target="https://commons.wikimedia.org/wiki/File:Saint_Serafim_Of_Sarov_Portrait_Painted_During_His_Life.jpg?uselang=ru" TargetMode="External"/><Relationship Id="rId57" Type="http://schemas.openxmlformats.org/officeDocument/2006/relationships/hyperlink" Target="https://ru.wikipedia.org/wiki/1807_%D0%B3%D0%BE%D0%B4" TargetMode="External"/><Relationship Id="rId106" Type="http://schemas.openxmlformats.org/officeDocument/2006/relationships/hyperlink" Target="https://ru.wikipedia.org/wiki/%D0%9D%D0%B8%D0%BB%D1%83%D1%81,_%D0%A1%D0%B5%D1%80%D0%B3%D0%B5%D0%B9_%D0%90%D0%BB%D0%B5%D0%BA%D1%81%D0%B0%D0%BD%D0%B4%D1%80%D0%BE%D0%B2%D0%B8%D1%87" TargetMode="External"/><Relationship Id="rId114" Type="http://schemas.openxmlformats.org/officeDocument/2006/relationships/hyperlink" Target="https://ru.wikipedia.org/wiki/%D0%90%D0%BB%D0%B5%D0%BA%D1%81%D0%B0%D0%BD%D0%B4%D1%80_III" TargetMode="External"/><Relationship Id="rId119" Type="http://schemas.openxmlformats.org/officeDocument/2006/relationships/hyperlink" Target="https://ru.wikipedia.org/wiki/%D0%9F%D0%BE%D0%B1%D0%B5%D0%B4%D0%BE%D0%BD%D0%BE%D1%81%D1%86%D0%B5%D0%B2,_%D0%9A%D0%BE%D0%BD%D1%81%D1%82%D0%B0%D0%BD%D1%82%D0%B8%D0%BD_%D0%9F%D0%B5%D1%82%D1%80%D0%BE%D0%B2%D0%B8%D1%87" TargetMode="External"/><Relationship Id="rId127" Type="http://schemas.openxmlformats.org/officeDocument/2006/relationships/hyperlink" Target="https://ru.wikipedia.org/wiki/%D1%E5%F0%E0%F4%E8%EC_%D1%E0%F0%EE%E2%F1%EA%E8%E9" TargetMode="External"/><Relationship Id="rId10" Type="http://schemas.openxmlformats.org/officeDocument/2006/relationships/hyperlink" Target="https://ru.wikipedia.org/wiki/1833_%D0%B3%D0%BE%D0%B4" TargetMode="External"/><Relationship Id="rId31" Type="http://schemas.openxmlformats.org/officeDocument/2006/relationships/hyperlink" Target="https://ru.wikipedia.org/wiki/%D1%E5%F0%E0%F4%E8%EC_%D1%E0%F0%EE%E2%F1%EA%E8%E9" TargetMode="External"/><Relationship Id="rId44" Type="http://schemas.openxmlformats.org/officeDocument/2006/relationships/hyperlink" Target="https://ru.wikipedia.org/wiki/%D0%A2%D0%B0%D0%BC%D0%B1%D0%BE%D0%B2%D1%81%D0%BA%D0%B0%D1%8F_%D0%B3%D1%83%D0%B1%D0%B5%D1%80%D0%BD%D0%B8%D1%8F" TargetMode="External"/><Relationship Id="rId52" Type="http://schemas.openxmlformats.org/officeDocument/2006/relationships/hyperlink" Target="https://ru.wikipedia.org/wiki/%D0%95%D0%B2%D0%B0%D0%BD%D0%B3%D0%B5%D0%BB%D0%B8%D0%B5" TargetMode="External"/><Relationship Id="rId60" Type="http://schemas.openxmlformats.org/officeDocument/2006/relationships/hyperlink" Target="https://ru.wikipedia.org/wiki/%D0%90%D0%BB%D0%B5%D0%BA%D1%81%D0%B0%D0%BD%D0%B4%D1%80_I" TargetMode="External"/><Relationship Id="rId65" Type="http://schemas.openxmlformats.org/officeDocument/2006/relationships/hyperlink" Target="https://ru.wikipedia.org/wiki/%D0%98%D0%BE%D0%B0%D0%BD%D0%BD_%D0%91%D0%BE%D0%B3%D0%BE%D1%81%D0%BB%D0%BE%D0%B2" TargetMode="External"/><Relationship Id="rId73" Type="http://schemas.openxmlformats.org/officeDocument/2006/relationships/hyperlink" Target="https://ru.wikipedia.org/wiki/%D0%9B%D0%B5%D1%81%D1%82%D0%BE%D0%B2%D0%BA%D0%B0" TargetMode="External"/><Relationship Id="rId78" Type="http://schemas.openxmlformats.org/officeDocument/2006/relationships/hyperlink" Target="https://ru.wikipedia.org/wiki/%D1%E5%F0%E0%F4%E8%EC_%D1%E0%F0%EE%E2%F1%EA%E8%E9" TargetMode="External"/><Relationship Id="rId81" Type="http://schemas.openxmlformats.org/officeDocument/2006/relationships/hyperlink" Target="https://ru.wikipedia.org/wiki/%D1%E5%F0%E0%F4%E8%EC_%D1%E0%F0%EE%E2%F1%EA%E8%E9" TargetMode="External"/><Relationship Id="rId86" Type="http://schemas.openxmlformats.org/officeDocument/2006/relationships/hyperlink" Target="https://ru.wikipedia.org/w/index.php?title=%D0%A1%D0%B5%D1%80%D0%B0%D1%84%D0%B8%D0%BC_%D0%A1%D0%B0%D1%80%D0%BE%D0%B2%D1%81%D0%BA%D0%B8%D0%B9&amp;veaction=edit&amp;vesection=3" TargetMode="External"/><Relationship Id="rId94" Type="http://schemas.openxmlformats.org/officeDocument/2006/relationships/image" Target="media/image6.gif"/><Relationship Id="rId99" Type="http://schemas.openxmlformats.org/officeDocument/2006/relationships/hyperlink" Target="https://ru.wikipedia.org/wiki/1841_%D0%B3%D0%BE%D0%B4" TargetMode="External"/><Relationship Id="rId101" Type="http://schemas.openxmlformats.org/officeDocument/2006/relationships/hyperlink" Target="https://ru.wikipedia.org/wiki/%D0%90%D0%BD%D1%82%D0%BE%D0%BD%D0%B8%D0%B9_(%D0%9C%D0%B5%D0%B4%D0%B2%D0%B5%D0%B4%D0%B5%D0%B2,_%D0%90%D0%BD%D0%B4%D1%80%D0%B5%D0%B9_%D0%93%D0%B0%D0%B2%D1%80%D0%B8%D0%BB%D0%BE%D0%B2%D0%B8%D1%87)" TargetMode="External"/><Relationship Id="rId122" Type="http://schemas.openxmlformats.org/officeDocument/2006/relationships/hyperlink" Target="https://ru.wikipedia.org/wiki/%D1%E5%F0%E0%F4%E8%EC_%D1%E0%F0%EE%E2%F1%EA%E8%E9" TargetMode="External"/><Relationship Id="rId130" Type="http://schemas.openxmlformats.org/officeDocument/2006/relationships/hyperlink" Target="https://ru.wikipedia.org/wiki/%D1%E5%F0%E0%F4%E8%EC_%D1%E0%F0%EE%E2%F1%EA%E8%E9" TargetMode="External"/><Relationship Id="rId135" Type="http://schemas.openxmlformats.org/officeDocument/2006/relationships/hyperlink" Target="https://ru.wikipedia.org/wiki/%D0%90%D0%BD%D1%82%D0%BE%D0%BD%D0%B8%D0%B9_(%D0%92%D0%B0%D0%B4%D0%BA%D0%BE%D0%B2%D1%81%D0%BA%D0%B8%D0%B9)" TargetMode="External"/><Relationship Id="rId143" Type="http://schemas.openxmlformats.org/officeDocument/2006/relationships/hyperlink" Target="https://ru.wikipedia.org/wiki/%D1%E5%F0%E0%F4%E8%EC_%D1%E0%F0%EE%E2%F1%EA%E8%E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14_%D1%8F%D0%BD%D0%B2%D0%B0%D1%80%D1%8F" TargetMode="External"/><Relationship Id="rId13" Type="http://schemas.openxmlformats.org/officeDocument/2006/relationships/hyperlink" Target="https://ru.wikipedia.org/wiki/%D0%A0%D1%83%D1%81%D1%81%D0%BA%D0%B0%D1%8F_%D0%BF%D1%80%D0%B0%D0%B2%D0%BE%D1%81%D0%BB%D0%B0%D0%B2%D0%BD%D0%B0%D1%8F_%D1%86%D0%B5%D1%80%D0%BA%D0%BE%D0%B2%D1%8C" TargetMode="External"/><Relationship Id="rId18" Type="http://schemas.openxmlformats.org/officeDocument/2006/relationships/hyperlink" Target="https://ru.wikipedia.org/wiki/%D1%E5%F0%E0%F4%E8%EC_%D1%E0%F0%EE%E2%F1%EA%E8%E9" TargetMode="External"/><Relationship Id="rId39" Type="http://schemas.openxmlformats.org/officeDocument/2006/relationships/hyperlink" Target="https://ru.wikipedia.org/wiki/%D0%9A%D0%B8%D0%B5%D0%B2" TargetMode="External"/><Relationship Id="rId109" Type="http://schemas.openxmlformats.org/officeDocument/2006/relationships/hyperlink" Target="https://ru.wikipedia.org/wiki/%D0%9D%D0%B8%D0%BA%D0%BE%D0%BB%D0%B0%D0%B9_II" TargetMode="External"/><Relationship Id="rId34" Type="http://schemas.openxmlformats.org/officeDocument/2006/relationships/hyperlink" Target="https://ru.wikipedia.org/wiki/%D0%91%D0%BE%D0%B3%D0%BE%D1%80%D0%BE%D0%B4%D0%B8%D1%86%D0%B0" TargetMode="External"/><Relationship Id="rId50" Type="http://schemas.openxmlformats.org/officeDocument/2006/relationships/image" Target="media/image2.jpeg"/><Relationship Id="rId55" Type="http://schemas.openxmlformats.org/officeDocument/2006/relationships/hyperlink" Target="https://ru.wikipedia.org/wiki/%D1%E5%F0%E0%F4%E8%EC_%D1%E0%F0%EE%E2%F1%EA%E8%E9" TargetMode="External"/><Relationship Id="rId76" Type="http://schemas.openxmlformats.org/officeDocument/2006/relationships/hyperlink" Target="https://ru.wikipedia.org/wiki/%D1%E5%F0%E0%F4%E8%EC_%D1%E0%F0%EE%E2%F1%EA%E8%E9" TargetMode="External"/><Relationship Id="rId97" Type="http://schemas.openxmlformats.org/officeDocument/2006/relationships/hyperlink" Target="https://ru.wikipedia.org/wiki/%D0%9C%D0%B8%D1%82%D1%80%D0%BE%D0%BF%D0%BE%D0%BB%D0%B8%D1%82" TargetMode="External"/><Relationship Id="rId104" Type="http://schemas.openxmlformats.org/officeDocument/2006/relationships/hyperlink" Target="https://ru.wikipedia.org/wiki/%D0%95%D0%BB%D0%B0%D0%B3%D0%B8%D0%BD,_%D0%9D%D0%B8%D0%BA%D0%BE%D0%BB%D0%B0%D0%B9_%D0%92%D0%B0%D1%81%D0%B8%D0%BB%D1%8C%D0%B5%D0%B2%D0%B8%D1%87" TargetMode="External"/><Relationship Id="rId120" Type="http://schemas.openxmlformats.org/officeDocument/2006/relationships/hyperlink" Target="https://ru.wikipedia.org/wiki/%D1%E5%F0%E0%F4%E8%EC_%D1%E0%F0%EE%E2%F1%EA%E8%E9" TargetMode="External"/><Relationship Id="rId125" Type="http://schemas.openxmlformats.org/officeDocument/2006/relationships/hyperlink" Target="https://ru.wikipedia.org/wiki/1902_%D0%B3%D0%BE%D0%B4" TargetMode="External"/><Relationship Id="rId141" Type="http://schemas.openxmlformats.org/officeDocument/2006/relationships/hyperlink" Target="https://ru.wikipedia.org/wiki/%D1%E5%F0%E0%F4%E8%EC_%D1%E0%F0%EE%E2%F1%EA%E8%E9" TargetMode="External"/><Relationship Id="rId7" Type="http://schemas.openxmlformats.org/officeDocument/2006/relationships/hyperlink" Target="https://ru.wikipedia.org/wiki/1754_%D0%B3%D0%BE%D0%B4" TargetMode="External"/><Relationship Id="rId71" Type="http://schemas.openxmlformats.org/officeDocument/2006/relationships/hyperlink" Target="https://ru.wikipedia.org/w/index.php?title=%D0%A1%D0%B5%D1%80%D0%B0%D1%84%D0%B8%D0%BC_%D0%A1%D0%B0%D1%80%D0%BE%D0%B2%D1%81%D0%BA%D0%B8%D0%B9&amp;action=edit&amp;section=2" TargetMode="External"/><Relationship Id="rId92" Type="http://schemas.openxmlformats.org/officeDocument/2006/relationships/image" Target="media/image5.jpeg"/><Relationship Id="rId2" Type="http://schemas.openxmlformats.org/officeDocument/2006/relationships/styles" Target="styles.xml"/><Relationship Id="rId29" Type="http://schemas.openxmlformats.org/officeDocument/2006/relationships/image" Target="media/image1.jpeg"/><Relationship Id="rId24" Type="http://schemas.openxmlformats.org/officeDocument/2006/relationships/hyperlink" Target="https://ru.wikipedia.org/wiki/%D1%E5%F0%E0%F4%E8%EC_%D1%E0%F0%EE%E2%F1%EA%E8%E9" TargetMode="External"/><Relationship Id="rId40" Type="http://schemas.openxmlformats.org/officeDocument/2006/relationships/hyperlink" Target="https://ru.wikipedia.org/wiki/%D0%9A%D0%B8%D0%B5%D0%B2%D0%BE-%D0%9F%D0%B5%D1%87%D0%B5%D1%80%D1%81%D0%BA%D0%B0%D1%8F_%D0%BB%D0%B0%D0%B2%D1%80%D0%B0" TargetMode="External"/><Relationship Id="rId45" Type="http://schemas.openxmlformats.org/officeDocument/2006/relationships/hyperlink" Target="https://ru.wikipedia.org/wiki/1786_%D0%B3%D0%BE%D0%B4" TargetMode="External"/><Relationship Id="rId66" Type="http://schemas.openxmlformats.org/officeDocument/2006/relationships/hyperlink" Target="https://ru.wikipedia.org/wiki/1833_%D0%B3%D0%BE%D0%B4" TargetMode="External"/><Relationship Id="rId87" Type="http://schemas.openxmlformats.org/officeDocument/2006/relationships/hyperlink" Target="https://ru.wikipedia.org/w/index.php?title=%D0%A1%D0%B5%D1%80%D0%B0%D1%84%D0%B8%D0%BC_%D0%A1%D0%B0%D1%80%D0%BE%D0%B2%D1%81%D0%BA%D0%B8%D0%B9&amp;action=edit&amp;section=3" TargetMode="External"/><Relationship Id="rId110" Type="http://schemas.openxmlformats.org/officeDocument/2006/relationships/hyperlink" Target="https://ru.wikipedia.org/wiki/%D0%9C%D0%BE%D1%81%D0%BE%D0%BB%D0%BE%D0%B2,_%D0%90%D0%BB%D0%B5%D0%BA%D1%81%D0%B0%D0%BD%D0%B4%D1%80_%D0%90%D0%BB%D0%B5%D0%BA%D1%81%D0%B0%D0%BD%D0%B4%D1%80%D0%BE%D0%B2%D0%B8%D1%87" TargetMode="External"/><Relationship Id="rId115" Type="http://schemas.openxmlformats.org/officeDocument/2006/relationships/hyperlink" Target="https://ru.wikipedia.org/wiki/%D1%E5%F0%E0%F4%E8%EC_%D1%E0%F0%EE%E2%F1%EA%E8%E9" TargetMode="External"/><Relationship Id="rId131" Type="http://schemas.openxmlformats.org/officeDocument/2006/relationships/hyperlink" Target="https://ru.wikipedia.org/wiki/%D1%E5%F0%E0%F4%E8%EC_%D1%E0%F0%EE%E2%F1%EA%E8%E9" TargetMode="External"/><Relationship Id="rId136" Type="http://schemas.openxmlformats.org/officeDocument/2006/relationships/hyperlink" Target="https://ru.wikipedia.org/wiki/%D1%E5%F0%E0%F4%E8%EC_%D1%E0%F0%EE%E2%F1%EA%E8%E9" TargetMode="External"/><Relationship Id="rId61" Type="http://schemas.openxmlformats.org/officeDocument/2006/relationships/hyperlink" Target="https://ru.wikipedia.org/wiki/%D0%9F%D0%B0%D1%81%D1%85%D0%B0%D0%BB%D1%8C%D0%BD%D0%BE%D0%B5_%D0%BF%D1%80%D0%B8%D0%B2%D0%B5%D1%82%D1%81%D1%82%D0%B2%D0%B8%D0%B5" TargetMode="External"/><Relationship Id="rId82" Type="http://schemas.openxmlformats.org/officeDocument/2006/relationships/hyperlink" Target="https://ru.wikipedia.org/wiki/%D1%E5%F0%E0%F4%E8%EC_%D1%E0%F0%EE%E2%F1%EA%E8%E9" TargetMode="External"/><Relationship Id="rId19" Type="http://schemas.openxmlformats.org/officeDocument/2006/relationships/hyperlink" Target="https://ru.wikipedia.org/wiki/%D1%E5%F0%E0%F4%E8%EC_%D1%E0%F0%EE%E2%F1%EA%E8%E9" TargetMode="External"/><Relationship Id="rId14" Type="http://schemas.openxmlformats.org/officeDocument/2006/relationships/hyperlink" Target="https://ru.wikipedia.org/wiki/1903_%D0%B3%D0%BE%D0%B4" TargetMode="External"/><Relationship Id="rId30" Type="http://schemas.openxmlformats.org/officeDocument/2006/relationships/hyperlink" Target="https://ru.wikipedia.org/wiki/1754_%D0%B3%D0%BE%D0%B4" TargetMode="External"/><Relationship Id="rId35" Type="http://schemas.openxmlformats.org/officeDocument/2006/relationships/hyperlink" Target="https://ru.wikipedia.org/wiki/%D0%9A%D1%80%D0%B5%D1%81%D1%82%D0%BD%D1%8B%D0%B9_%D1%85%D0%BE%D0%B4" TargetMode="External"/><Relationship Id="rId56" Type="http://schemas.openxmlformats.org/officeDocument/2006/relationships/hyperlink" Target="https://ru.wikipedia.org/wiki/%D0%9D%D0%B5%D0%BD%D0%B0%D1%81%D0%B8%D0%BB%D0%B8%D0%B5" TargetMode="External"/><Relationship Id="rId77" Type="http://schemas.openxmlformats.org/officeDocument/2006/relationships/hyperlink" Target="https://ru.wikipedia.org/wiki/%D1%E5%F0%E0%F4%E8%EC_%D1%E0%F0%EE%E2%F1%EA%E8%E9" TargetMode="External"/><Relationship Id="rId100" Type="http://schemas.openxmlformats.org/officeDocument/2006/relationships/hyperlink" Target="https://ru.wikipedia.org/wiki/%D0%9C%D0%B0%D1%8F%D0%BA_(%D0%B6%D1%83%D1%80%D0%BD%D0%B0%D0%BB)" TargetMode="External"/><Relationship Id="rId105" Type="http://schemas.openxmlformats.org/officeDocument/2006/relationships/hyperlink" Target="https://ru.wikipedia.org/wiki/%D0%9C%D0%BE%D1%82%D0%BE%D0%B2%D0%B8%D0%BB%D0%BE%D0%B2,_%D0%9D%D0%B8%D0%BA%D0%BE%D0%BB%D0%B0%D0%B9_%D0%90%D0%BB%D0%B5%D0%BA%D1%81%D0%B0%D0%BD%D0%B4%D1%80%D0%BE%D0%B2%D0%B8%D1%87" TargetMode="External"/><Relationship Id="rId126" Type="http://schemas.openxmlformats.org/officeDocument/2006/relationships/hyperlink" Target="https://ru.wikipedia.org/wiki/1902_%D0%B3%D0%BE%D0%B4" TargetMode="External"/><Relationship Id="rId8" Type="http://schemas.openxmlformats.org/officeDocument/2006/relationships/hyperlink" Target="https://ru.wikipedia.org/wiki/%D0%9A%D1%83%D1%80%D1%81%D0%BA" TargetMode="External"/><Relationship Id="rId51" Type="http://schemas.openxmlformats.org/officeDocument/2006/relationships/hyperlink" Target="https://ru.wikipedia.org/wiki/1794_%D0%B3%D0%BE%D0%B4" TargetMode="External"/><Relationship Id="rId72" Type="http://schemas.openxmlformats.org/officeDocument/2006/relationships/hyperlink" Target="https://ru.wikipedia.org/wiki/%D1%E5%F0%E0%F4%E8%EC_%D1%E0%F0%EE%E2%F1%EA%E8%E9" TargetMode="External"/><Relationship Id="rId93" Type="http://schemas.openxmlformats.org/officeDocument/2006/relationships/hyperlink" Target="https://commons.wikimedia.org/wiki/File:Motovilov.gif?uselang=ru" TargetMode="External"/><Relationship Id="rId98" Type="http://schemas.openxmlformats.org/officeDocument/2006/relationships/hyperlink" Target="https://ru.wikipedia.org/wiki/%D0%A4%D0%B8%D0%BB%D0%B0%D1%80%D0%B5%D1%82_(%D0%94%D1%80%D0%BE%D0%B7%D0%B4%D0%BE%D0%B2)" TargetMode="External"/><Relationship Id="rId121" Type="http://schemas.openxmlformats.org/officeDocument/2006/relationships/hyperlink" Target="https://ru.wikipedia.org/wiki/%D0%92%D0%B8%D1%82%D1%82%D0%B5,_%D0%A1%D0%B5%D1%80%D0%B3%D0%B5%D0%B9_%D0%AE%D0%BB%D1%8C%D0%B5%D0%B2%D0%B8%D1%87" TargetMode="External"/><Relationship Id="rId142" Type="http://schemas.openxmlformats.org/officeDocument/2006/relationships/hyperlink" Target="https://ru.wikipedia.org/wiki/%D0%98%D0%BE%D0%B0%D0%BD%D0%BD_%D0%9A%D1%80%D0%BE%D0%BD%D1%88%D1%82%D0%B0%D0%B4%D1%82%D1%81%D0%BA%D0%B8%D0%B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7448</Words>
  <Characters>42454</Characters>
  <Application>Microsoft Office Word</Application>
  <DocSecurity>0</DocSecurity>
  <Lines>353</Lines>
  <Paragraphs>99</Paragraphs>
  <ScaleCrop>false</ScaleCrop>
  <Company/>
  <LinksUpToDate>false</LinksUpToDate>
  <CharactersWithSpaces>49803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5</cp:revision>
  <dcterms:created xsi:type="dcterms:W3CDTF">2015-01-26T17:41:00Z</dcterms:created>
  <dcterms:modified xsi:type="dcterms:W3CDTF">2015-01-26T17:43:00Z</dcterms:modified>
</cp:coreProperties>
</file>